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135A" w14:textId="77777777" w:rsidR="003139B6" w:rsidRDefault="003139B6">
      <w:pPr>
        <w:pStyle w:val="a3"/>
        <w:ind w:left="0"/>
        <w:rPr>
          <w:rFonts w:ascii="Times New Roman"/>
          <w:sz w:val="20"/>
        </w:rPr>
      </w:pPr>
    </w:p>
    <w:p w14:paraId="12304268" w14:textId="77777777" w:rsidR="003139B6" w:rsidRDefault="003139B6">
      <w:pPr>
        <w:pStyle w:val="a3"/>
        <w:ind w:left="0"/>
        <w:rPr>
          <w:rFonts w:ascii="Times New Roman"/>
          <w:sz w:val="20"/>
        </w:rPr>
      </w:pPr>
    </w:p>
    <w:p w14:paraId="60705A09" w14:textId="77777777" w:rsidR="003139B6" w:rsidRDefault="003139B6">
      <w:pPr>
        <w:pStyle w:val="a3"/>
        <w:ind w:left="0"/>
        <w:rPr>
          <w:rFonts w:ascii="Times New Roman"/>
          <w:sz w:val="20"/>
        </w:rPr>
      </w:pPr>
    </w:p>
    <w:p w14:paraId="513AE555" w14:textId="77777777" w:rsidR="003139B6" w:rsidRDefault="003139B6">
      <w:pPr>
        <w:pStyle w:val="a3"/>
        <w:ind w:left="0"/>
        <w:rPr>
          <w:rFonts w:ascii="Times New Roman"/>
          <w:sz w:val="20"/>
        </w:rPr>
      </w:pPr>
    </w:p>
    <w:p w14:paraId="5B7CD474" w14:textId="77777777" w:rsidR="003139B6" w:rsidRDefault="003139B6">
      <w:pPr>
        <w:pStyle w:val="a3"/>
        <w:ind w:left="0"/>
        <w:rPr>
          <w:rFonts w:ascii="Times New Roman"/>
          <w:sz w:val="20"/>
        </w:rPr>
      </w:pPr>
    </w:p>
    <w:p w14:paraId="5EEF5987" w14:textId="77777777" w:rsidR="003139B6" w:rsidRDefault="003139B6">
      <w:pPr>
        <w:pStyle w:val="a3"/>
        <w:ind w:left="0"/>
        <w:rPr>
          <w:rFonts w:ascii="Times New Roman"/>
          <w:sz w:val="20"/>
        </w:rPr>
      </w:pPr>
    </w:p>
    <w:p w14:paraId="1F4A85C2" w14:textId="77777777" w:rsidR="003139B6" w:rsidRDefault="003139B6">
      <w:pPr>
        <w:pStyle w:val="a3"/>
        <w:ind w:left="0"/>
        <w:rPr>
          <w:rFonts w:ascii="Times New Roman"/>
          <w:sz w:val="20"/>
        </w:rPr>
      </w:pPr>
    </w:p>
    <w:p w14:paraId="08FA24AB" w14:textId="77777777" w:rsidR="003139B6" w:rsidRDefault="003139B6">
      <w:pPr>
        <w:pStyle w:val="a3"/>
        <w:ind w:left="0"/>
        <w:rPr>
          <w:rFonts w:ascii="Times New Roman"/>
          <w:sz w:val="20"/>
        </w:rPr>
      </w:pPr>
    </w:p>
    <w:p w14:paraId="7F5D68A4" w14:textId="77777777" w:rsidR="003139B6" w:rsidRDefault="003139B6">
      <w:pPr>
        <w:pStyle w:val="a3"/>
        <w:ind w:left="0"/>
        <w:rPr>
          <w:rFonts w:ascii="Times New Roman"/>
          <w:sz w:val="20"/>
        </w:rPr>
      </w:pPr>
    </w:p>
    <w:p w14:paraId="3D846872" w14:textId="77777777" w:rsidR="003139B6" w:rsidRDefault="003139B6">
      <w:pPr>
        <w:pStyle w:val="a3"/>
        <w:ind w:left="0"/>
        <w:rPr>
          <w:rFonts w:ascii="Times New Roman"/>
          <w:sz w:val="20"/>
        </w:rPr>
      </w:pPr>
    </w:p>
    <w:p w14:paraId="1BA7A379" w14:textId="77777777" w:rsidR="003139B6" w:rsidRDefault="003139B6">
      <w:pPr>
        <w:pStyle w:val="a3"/>
        <w:ind w:left="0"/>
        <w:rPr>
          <w:rFonts w:ascii="Times New Roman"/>
          <w:sz w:val="20"/>
        </w:rPr>
      </w:pPr>
    </w:p>
    <w:p w14:paraId="09372C6E" w14:textId="77777777" w:rsidR="003139B6" w:rsidRDefault="003139B6">
      <w:pPr>
        <w:pStyle w:val="a3"/>
        <w:ind w:left="0"/>
        <w:rPr>
          <w:rFonts w:ascii="Times New Roman"/>
          <w:sz w:val="20"/>
        </w:rPr>
      </w:pPr>
    </w:p>
    <w:p w14:paraId="24B038C7" w14:textId="77777777" w:rsidR="003139B6" w:rsidRDefault="003139B6">
      <w:pPr>
        <w:pStyle w:val="a3"/>
        <w:ind w:left="0"/>
        <w:rPr>
          <w:rFonts w:ascii="Times New Roman"/>
          <w:sz w:val="20"/>
        </w:rPr>
      </w:pPr>
    </w:p>
    <w:p w14:paraId="177EE258" w14:textId="77777777" w:rsidR="003139B6" w:rsidRDefault="003139B6">
      <w:pPr>
        <w:pStyle w:val="a3"/>
        <w:ind w:left="0"/>
        <w:rPr>
          <w:rFonts w:ascii="Times New Roman"/>
          <w:sz w:val="20"/>
        </w:rPr>
      </w:pPr>
    </w:p>
    <w:p w14:paraId="79BDF859" w14:textId="77777777" w:rsidR="003139B6" w:rsidRDefault="003139B6">
      <w:pPr>
        <w:pStyle w:val="a3"/>
        <w:ind w:left="0"/>
        <w:rPr>
          <w:rFonts w:ascii="Times New Roman"/>
          <w:sz w:val="20"/>
        </w:rPr>
      </w:pPr>
    </w:p>
    <w:p w14:paraId="07ED58E2" w14:textId="77777777" w:rsidR="003139B6" w:rsidRDefault="003139B6">
      <w:pPr>
        <w:pStyle w:val="a3"/>
        <w:ind w:left="0"/>
        <w:rPr>
          <w:rFonts w:ascii="Times New Roman"/>
          <w:sz w:val="20"/>
        </w:rPr>
      </w:pPr>
    </w:p>
    <w:p w14:paraId="377794F8" w14:textId="77777777" w:rsidR="003139B6" w:rsidRDefault="003139B6">
      <w:pPr>
        <w:pStyle w:val="a3"/>
        <w:ind w:left="0"/>
        <w:rPr>
          <w:rFonts w:ascii="Times New Roman"/>
          <w:sz w:val="20"/>
        </w:rPr>
      </w:pPr>
    </w:p>
    <w:p w14:paraId="019AB0C9" w14:textId="77777777" w:rsidR="003139B6" w:rsidRDefault="003139B6">
      <w:pPr>
        <w:pStyle w:val="a3"/>
        <w:ind w:left="0"/>
        <w:rPr>
          <w:rFonts w:ascii="Times New Roman"/>
          <w:sz w:val="20"/>
        </w:rPr>
      </w:pPr>
    </w:p>
    <w:p w14:paraId="267CB576" w14:textId="77777777" w:rsidR="003139B6" w:rsidRDefault="003139B6">
      <w:pPr>
        <w:pStyle w:val="a3"/>
        <w:ind w:left="0"/>
        <w:rPr>
          <w:rFonts w:ascii="Times New Roman"/>
          <w:sz w:val="20"/>
        </w:rPr>
      </w:pPr>
    </w:p>
    <w:p w14:paraId="194A2A51" w14:textId="77777777" w:rsidR="003139B6" w:rsidRDefault="003139B6">
      <w:pPr>
        <w:pStyle w:val="a3"/>
        <w:ind w:left="0"/>
        <w:rPr>
          <w:rFonts w:ascii="Times New Roman"/>
          <w:sz w:val="20"/>
        </w:rPr>
      </w:pPr>
    </w:p>
    <w:p w14:paraId="4D46181D" w14:textId="77777777" w:rsidR="003139B6" w:rsidRDefault="003139B6">
      <w:pPr>
        <w:pStyle w:val="a3"/>
        <w:ind w:left="0"/>
        <w:rPr>
          <w:rFonts w:ascii="Times New Roman"/>
          <w:sz w:val="20"/>
        </w:rPr>
      </w:pPr>
    </w:p>
    <w:p w14:paraId="1517F8F3" w14:textId="77777777" w:rsidR="003139B6" w:rsidRDefault="003139B6">
      <w:pPr>
        <w:pStyle w:val="a3"/>
        <w:ind w:left="0"/>
        <w:rPr>
          <w:rFonts w:ascii="Times New Roman"/>
          <w:sz w:val="20"/>
        </w:rPr>
      </w:pPr>
    </w:p>
    <w:p w14:paraId="53B64D5B" w14:textId="77777777" w:rsidR="003139B6" w:rsidRDefault="003139B6">
      <w:pPr>
        <w:pStyle w:val="a3"/>
        <w:ind w:left="0"/>
        <w:rPr>
          <w:rFonts w:ascii="Times New Roman"/>
          <w:sz w:val="20"/>
        </w:rPr>
      </w:pPr>
    </w:p>
    <w:p w14:paraId="13C2760D" w14:textId="77777777" w:rsidR="003139B6" w:rsidRDefault="003139B6">
      <w:pPr>
        <w:pStyle w:val="a3"/>
        <w:ind w:left="0"/>
        <w:rPr>
          <w:rFonts w:ascii="Times New Roman"/>
          <w:sz w:val="20"/>
        </w:rPr>
      </w:pPr>
    </w:p>
    <w:p w14:paraId="263789F8" w14:textId="77777777" w:rsidR="003139B6" w:rsidRDefault="003139B6">
      <w:pPr>
        <w:pStyle w:val="a3"/>
        <w:ind w:left="0"/>
        <w:rPr>
          <w:rFonts w:ascii="Times New Roman"/>
          <w:sz w:val="20"/>
        </w:rPr>
      </w:pPr>
    </w:p>
    <w:p w14:paraId="3BB4C03E" w14:textId="77777777" w:rsidR="003139B6" w:rsidRDefault="003139B6">
      <w:pPr>
        <w:pStyle w:val="a3"/>
        <w:spacing w:before="5"/>
        <w:ind w:left="0"/>
        <w:rPr>
          <w:rFonts w:ascii="Times New Roman"/>
          <w:sz w:val="26"/>
        </w:rPr>
      </w:pPr>
    </w:p>
    <w:p w14:paraId="203FD980" w14:textId="77777777" w:rsidR="003139B6" w:rsidRDefault="00000000">
      <w:pPr>
        <w:pStyle w:val="a4"/>
        <w:spacing w:line="646" w:lineRule="exact"/>
      </w:pPr>
      <w:r>
        <w:rPr>
          <w:rFonts w:ascii="Noto Sans Mono CJK HK" w:eastAsia="Noto Sans Mono CJK HK" w:hint="eastAsia"/>
        </w:rPr>
        <w:t>2021</w:t>
      </w:r>
      <w:r>
        <w:rPr>
          <w:rFonts w:ascii="Noto Sans Mono CJK HK" w:eastAsia="Noto Sans Mono CJK HK" w:hint="eastAsia"/>
          <w:spacing w:val="-111"/>
        </w:rPr>
        <w:t xml:space="preserve"> </w:t>
      </w:r>
      <w:r>
        <w:t>年度</w:t>
      </w:r>
    </w:p>
    <w:p w14:paraId="4C87C835" w14:textId="77777777" w:rsidR="003139B6" w:rsidRDefault="00000000">
      <w:pPr>
        <w:pStyle w:val="a4"/>
        <w:spacing w:before="14" w:line="184" w:lineRule="auto"/>
        <w:ind w:right="860"/>
      </w:pPr>
      <w:r>
        <w:t>中国（福建）自由贸易试验区福州片区管理委员会部门预算说明</w:t>
      </w:r>
    </w:p>
    <w:p w14:paraId="101888C0" w14:textId="77777777" w:rsidR="003139B6" w:rsidRDefault="003139B6">
      <w:pPr>
        <w:spacing w:line="184" w:lineRule="auto"/>
        <w:sectPr w:rsidR="003139B6">
          <w:footerReference w:type="default" r:id="rId7"/>
          <w:type w:val="continuous"/>
          <w:pgSz w:w="12240" w:h="15840"/>
          <w:pgMar w:top="1500" w:right="1520" w:bottom="1120" w:left="1640" w:header="720" w:footer="928" w:gutter="0"/>
          <w:pgNumType w:start="1"/>
          <w:cols w:space="720"/>
        </w:sectPr>
      </w:pPr>
    </w:p>
    <w:p w14:paraId="1842EC05" w14:textId="77777777" w:rsidR="003139B6" w:rsidRDefault="00000000">
      <w:pPr>
        <w:tabs>
          <w:tab w:val="left" w:pos="1085"/>
        </w:tabs>
        <w:spacing w:line="507" w:lineRule="exact"/>
        <w:ind w:right="115"/>
        <w:jc w:val="center"/>
        <w:rPr>
          <w:rFonts w:ascii="Noto Sans CJK HK" w:eastAsia="Noto Sans CJK HK"/>
          <w:b/>
          <w:sz w:val="36"/>
        </w:rPr>
      </w:pPr>
      <w:r>
        <w:rPr>
          <w:rFonts w:ascii="Noto Sans CJK HK" w:eastAsia="Noto Sans CJK HK" w:hint="eastAsia"/>
          <w:b/>
          <w:color w:val="333333"/>
          <w:sz w:val="36"/>
        </w:rPr>
        <w:lastRenderedPageBreak/>
        <w:t>目</w:t>
      </w:r>
      <w:r>
        <w:rPr>
          <w:rFonts w:ascii="Noto Sans CJK HK" w:eastAsia="Noto Sans CJK HK" w:hint="eastAsia"/>
          <w:b/>
          <w:color w:val="333333"/>
          <w:sz w:val="36"/>
        </w:rPr>
        <w:tab/>
        <w:t>录</w:t>
      </w:r>
    </w:p>
    <w:p w14:paraId="5A652D1E" w14:textId="77777777" w:rsidR="003139B6" w:rsidRDefault="00000000">
      <w:pPr>
        <w:pStyle w:val="a3"/>
        <w:tabs>
          <w:tab w:val="left" w:pos="1600"/>
        </w:tabs>
        <w:spacing w:line="567" w:lineRule="exact"/>
        <w:ind w:left="0" w:right="5877"/>
        <w:jc w:val="center"/>
        <w:rPr>
          <w:rFonts w:ascii="Noto Sans CJK HK" w:eastAsia="Noto Sans CJK HK"/>
        </w:rPr>
      </w:pPr>
      <w:r>
        <w:rPr>
          <w:rFonts w:ascii="Noto Sans CJK HK" w:eastAsia="Noto Sans CJK HK" w:hint="eastAsia"/>
        </w:rPr>
        <w:t>第一部分</w:t>
      </w:r>
      <w:r>
        <w:rPr>
          <w:rFonts w:ascii="Noto Sans CJK HK" w:eastAsia="Noto Sans CJK HK" w:hint="eastAsia"/>
        </w:rPr>
        <w:tab/>
        <w:t>部门概况</w:t>
      </w:r>
    </w:p>
    <w:sdt>
      <w:sdtPr>
        <w:id w:val="-710425646"/>
        <w:docPartObj>
          <w:docPartGallery w:val="Table of Contents"/>
          <w:docPartUnique/>
        </w:docPartObj>
      </w:sdtPr>
      <w:sdtContent>
        <w:p w14:paraId="7680C5AA" w14:textId="77777777" w:rsidR="003139B6" w:rsidRDefault="00000000">
          <w:pPr>
            <w:pStyle w:val="TOC1"/>
            <w:tabs>
              <w:tab w:val="right" w:leader="dot" w:pos="7360"/>
            </w:tabs>
            <w:spacing w:line="425" w:lineRule="exact"/>
          </w:pPr>
          <w:hyperlink w:anchor="_TOC_250008" w:history="1">
            <w:r>
              <w:t>一、部门主要职责</w:t>
            </w:r>
            <w:r>
              <w:tab/>
              <w:t>3</w:t>
            </w:r>
          </w:hyperlink>
        </w:p>
        <w:p w14:paraId="452C0EEE" w14:textId="77777777" w:rsidR="003139B6" w:rsidRDefault="00000000">
          <w:pPr>
            <w:pStyle w:val="TOC1"/>
            <w:tabs>
              <w:tab w:val="right" w:leader="dot" w:pos="7360"/>
            </w:tabs>
          </w:pPr>
          <w:hyperlink w:anchor="_TOC_250007" w:history="1">
            <w:r>
              <w:t>二、部门预算单位构成…</w:t>
            </w:r>
            <w:r>
              <w:tab/>
              <w:t>4</w:t>
            </w:r>
          </w:hyperlink>
        </w:p>
        <w:p w14:paraId="4645AA2F" w14:textId="77777777" w:rsidR="003139B6" w:rsidRDefault="00000000">
          <w:pPr>
            <w:pStyle w:val="TOC1"/>
            <w:tabs>
              <w:tab w:val="right" w:leader="dot" w:pos="7360"/>
            </w:tabs>
          </w:pPr>
          <w:hyperlink w:anchor="_TOC_250006" w:history="1">
            <w:r>
              <w:t>三、部门主要工作任务…</w:t>
            </w:r>
            <w:r>
              <w:tab/>
              <w:t>5</w:t>
            </w:r>
          </w:hyperlink>
        </w:p>
        <w:p w14:paraId="799EB239" w14:textId="77777777" w:rsidR="003139B6" w:rsidRDefault="00000000">
          <w:pPr>
            <w:pStyle w:val="TOC1"/>
            <w:tabs>
              <w:tab w:val="left" w:pos="1761"/>
            </w:tabs>
            <w:spacing w:line="499" w:lineRule="exact"/>
            <w:rPr>
              <w:rFonts w:ascii="Noto Sans CJK HK" w:eastAsia="Noto Sans CJK HK"/>
            </w:rPr>
          </w:pPr>
          <w:r>
            <w:rPr>
              <w:rFonts w:ascii="Noto Sans CJK HK" w:eastAsia="Noto Sans CJK HK" w:hint="eastAsia"/>
            </w:rPr>
            <w:t>第二部分</w:t>
          </w:r>
          <w:r>
            <w:rPr>
              <w:rFonts w:ascii="Noto Sans CJK HK" w:eastAsia="Noto Sans CJK HK" w:hint="eastAsia"/>
            </w:rPr>
            <w:tab/>
          </w:r>
          <w:r>
            <w:t>2021</w:t>
          </w:r>
          <w:r>
            <w:rPr>
              <w:spacing w:val="-82"/>
            </w:rPr>
            <w:t xml:space="preserve"> </w:t>
          </w:r>
          <w:r>
            <w:rPr>
              <w:rFonts w:ascii="Noto Sans CJK HK" w:eastAsia="Noto Sans CJK HK" w:hint="eastAsia"/>
            </w:rPr>
            <w:t>年度部门预算表</w:t>
          </w:r>
        </w:p>
        <w:p w14:paraId="58283D26" w14:textId="77777777" w:rsidR="003139B6" w:rsidRDefault="00000000">
          <w:pPr>
            <w:pStyle w:val="TOC1"/>
            <w:tabs>
              <w:tab w:val="right" w:leader="dot" w:pos="7360"/>
            </w:tabs>
            <w:spacing w:line="501" w:lineRule="exact"/>
          </w:pPr>
          <w:r>
            <w:t>一、收支预算总表</w:t>
          </w:r>
          <w:r>
            <w:tab/>
            <w:t>5</w:t>
          </w:r>
        </w:p>
        <w:p w14:paraId="1ABED22B" w14:textId="77777777" w:rsidR="003139B6" w:rsidRDefault="00000000">
          <w:pPr>
            <w:pStyle w:val="TOC1"/>
            <w:tabs>
              <w:tab w:val="right" w:leader="dot" w:pos="7360"/>
            </w:tabs>
            <w:spacing w:line="501" w:lineRule="exact"/>
          </w:pPr>
          <w:r>
            <w:t>二、收入预算总表</w:t>
          </w:r>
          <w:r>
            <w:tab/>
            <w:t>5</w:t>
          </w:r>
        </w:p>
        <w:p w14:paraId="25917CA9" w14:textId="77777777" w:rsidR="003139B6" w:rsidRDefault="00000000">
          <w:pPr>
            <w:pStyle w:val="TOC1"/>
            <w:tabs>
              <w:tab w:val="right" w:leader="dot" w:pos="7360"/>
            </w:tabs>
            <w:spacing w:line="499" w:lineRule="exact"/>
          </w:pPr>
          <w:r>
            <w:t>三、支出预算总表</w:t>
          </w:r>
          <w:r>
            <w:tab/>
            <w:t>5</w:t>
          </w:r>
        </w:p>
        <w:p w14:paraId="59682C58" w14:textId="77777777" w:rsidR="003139B6" w:rsidRDefault="00000000">
          <w:pPr>
            <w:pStyle w:val="TOC1"/>
            <w:tabs>
              <w:tab w:val="right" w:leader="dot" w:pos="7360"/>
            </w:tabs>
          </w:pPr>
          <w:r>
            <w:t>四、财政拨款收支预算总表…</w:t>
          </w:r>
          <w:r>
            <w:tab/>
            <w:t>5</w:t>
          </w:r>
        </w:p>
        <w:p w14:paraId="0C7A1AB7" w14:textId="77777777" w:rsidR="003139B6" w:rsidRDefault="00000000">
          <w:pPr>
            <w:pStyle w:val="TOC1"/>
            <w:tabs>
              <w:tab w:val="right" w:leader="dot" w:pos="7360"/>
            </w:tabs>
          </w:pPr>
          <w:r>
            <w:t>五、一般公共预算拨款支出预算表</w:t>
          </w:r>
          <w:r>
            <w:tab/>
            <w:t>5</w:t>
          </w:r>
        </w:p>
        <w:p w14:paraId="435FA3CA" w14:textId="77777777" w:rsidR="003139B6" w:rsidRDefault="00000000">
          <w:pPr>
            <w:pStyle w:val="TOC1"/>
            <w:tabs>
              <w:tab w:val="right" w:leader="dot" w:pos="7360"/>
            </w:tabs>
            <w:spacing w:line="499" w:lineRule="exact"/>
          </w:pPr>
          <w:r>
            <w:t>六、政府性基金拨款支出预算表…</w:t>
          </w:r>
          <w:r>
            <w:tab/>
            <w:t>5</w:t>
          </w:r>
        </w:p>
        <w:p w14:paraId="471B56E5" w14:textId="77777777" w:rsidR="003139B6" w:rsidRDefault="00000000">
          <w:pPr>
            <w:pStyle w:val="TOC1"/>
            <w:tabs>
              <w:tab w:val="right" w:leader="dot" w:pos="7360"/>
            </w:tabs>
            <w:spacing w:line="501" w:lineRule="exact"/>
          </w:pPr>
          <w:r>
            <w:t>七、一般公共预算支出经济分类情况表…</w:t>
          </w:r>
          <w:r>
            <w:tab/>
            <w:t>5</w:t>
          </w:r>
        </w:p>
        <w:p w14:paraId="7EE17936" w14:textId="77777777" w:rsidR="003139B6" w:rsidRDefault="00000000">
          <w:pPr>
            <w:pStyle w:val="TOC1"/>
            <w:tabs>
              <w:tab w:val="right" w:leader="dot" w:pos="7360"/>
            </w:tabs>
            <w:spacing w:line="501" w:lineRule="exact"/>
          </w:pPr>
          <w:r>
            <w:t>八、一般公共预算基本支出经济分类情况表…</w:t>
          </w:r>
          <w:r>
            <w:tab/>
            <w:t>5</w:t>
          </w:r>
        </w:p>
        <w:p w14:paraId="2AF40DA5" w14:textId="77777777" w:rsidR="003139B6" w:rsidRDefault="00000000">
          <w:pPr>
            <w:pStyle w:val="TOC1"/>
            <w:tabs>
              <w:tab w:val="right" w:leader="dot" w:pos="7360"/>
            </w:tabs>
            <w:spacing w:line="499" w:lineRule="exact"/>
          </w:pPr>
          <w:r>
            <w:t>九、一般公共预算“三公”经费支出预算表…</w:t>
          </w:r>
          <w:r>
            <w:tab/>
            <w:t>5</w:t>
          </w:r>
        </w:p>
        <w:p w14:paraId="6FBC44B0" w14:textId="77777777" w:rsidR="003139B6" w:rsidRDefault="00000000">
          <w:pPr>
            <w:pStyle w:val="TOC1"/>
            <w:tabs>
              <w:tab w:val="left" w:pos="1761"/>
            </w:tabs>
            <w:rPr>
              <w:rFonts w:ascii="Noto Sans CJK HK" w:eastAsia="Noto Sans CJK HK"/>
            </w:rPr>
          </w:pPr>
          <w:r>
            <w:rPr>
              <w:rFonts w:ascii="Noto Sans CJK HK" w:eastAsia="Noto Sans CJK HK" w:hint="eastAsia"/>
            </w:rPr>
            <w:t>第三部分</w:t>
          </w:r>
          <w:r>
            <w:rPr>
              <w:rFonts w:ascii="Noto Sans CJK HK" w:eastAsia="Noto Sans CJK HK" w:hint="eastAsia"/>
            </w:rPr>
            <w:tab/>
          </w:r>
          <w:r>
            <w:t>2021</w:t>
          </w:r>
          <w:r>
            <w:rPr>
              <w:spacing w:val="-83"/>
            </w:rPr>
            <w:t xml:space="preserve"> </w:t>
          </w:r>
          <w:r>
            <w:rPr>
              <w:rFonts w:ascii="Noto Sans CJK HK" w:eastAsia="Noto Sans CJK HK" w:hint="eastAsia"/>
            </w:rPr>
            <w:t>年度部门预算情况说明</w:t>
          </w:r>
        </w:p>
        <w:p w14:paraId="24A3F44C" w14:textId="77777777" w:rsidR="003139B6" w:rsidRDefault="00000000">
          <w:pPr>
            <w:pStyle w:val="TOC1"/>
            <w:tabs>
              <w:tab w:val="right" w:leader="dot" w:pos="7360"/>
            </w:tabs>
          </w:pPr>
          <w:r>
            <w:t>一、预算收支总体情况…</w:t>
          </w:r>
          <w:r>
            <w:tab/>
            <w:t>5</w:t>
          </w:r>
        </w:p>
        <w:p w14:paraId="40DFD1DD" w14:textId="77777777" w:rsidR="003139B6" w:rsidRDefault="00000000">
          <w:pPr>
            <w:pStyle w:val="TOC1"/>
            <w:tabs>
              <w:tab w:val="right" w:leader="dot" w:pos="7679"/>
            </w:tabs>
            <w:spacing w:line="499" w:lineRule="exact"/>
          </w:pPr>
          <w:hyperlink w:anchor="_TOC_250005" w:history="1">
            <w:r>
              <w:t>二、一般公共预算拨款支出情况…</w:t>
            </w:r>
            <w:r>
              <w:tab/>
              <w:t>6</w:t>
            </w:r>
          </w:hyperlink>
        </w:p>
        <w:p w14:paraId="6582E559" w14:textId="77777777" w:rsidR="003139B6" w:rsidRDefault="00000000">
          <w:pPr>
            <w:pStyle w:val="TOC1"/>
            <w:tabs>
              <w:tab w:val="right" w:leader="dot" w:pos="7679"/>
            </w:tabs>
          </w:pPr>
          <w:hyperlink w:anchor="_TOC_250004" w:history="1">
            <w:r>
              <w:t>三、政府性基金预算拨款支出情况</w:t>
            </w:r>
            <w:r>
              <w:tab/>
              <w:t>7</w:t>
            </w:r>
          </w:hyperlink>
        </w:p>
        <w:p w14:paraId="69A56DE8" w14:textId="77777777" w:rsidR="003139B6" w:rsidRDefault="00000000">
          <w:pPr>
            <w:pStyle w:val="TOC1"/>
            <w:tabs>
              <w:tab w:val="right" w:leader="dot" w:pos="7679"/>
            </w:tabs>
            <w:spacing w:line="501" w:lineRule="exact"/>
          </w:pPr>
          <w:hyperlink w:anchor="_TOC_250003" w:history="1">
            <w:r>
              <w:t>四、财政拨款预算基本支出情况…</w:t>
            </w:r>
            <w:r>
              <w:tab/>
              <w:t>7</w:t>
            </w:r>
          </w:hyperlink>
        </w:p>
        <w:p w14:paraId="0A7650AD" w14:textId="77777777" w:rsidR="003139B6" w:rsidRDefault="00000000">
          <w:pPr>
            <w:pStyle w:val="TOC1"/>
            <w:tabs>
              <w:tab w:val="right" w:leader="dot" w:pos="8001"/>
            </w:tabs>
          </w:pPr>
          <w:hyperlink w:anchor="_TOC_250002" w:history="1">
            <w:r>
              <w:t>五、一般公共预算“三公”经费支出情况</w:t>
            </w:r>
            <w:r>
              <w:tab/>
              <w:t>8</w:t>
            </w:r>
          </w:hyperlink>
        </w:p>
        <w:p w14:paraId="7801A5D5" w14:textId="77777777" w:rsidR="003139B6" w:rsidRDefault="00000000">
          <w:pPr>
            <w:pStyle w:val="TOC1"/>
            <w:tabs>
              <w:tab w:val="right" w:leader="dot" w:pos="7679"/>
            </w:tabs>
          </w:pPr>
          <w:hyperlink w:anchor="_TOC_250001" w:history="1">
            <w:r>
              <w:t>六、预算绩效目标情况…</w:t>
            </w:r>
            <w:r>
              <w:tab/>
              <w:t>9</w:t>
            </w:r>
          </w:hyperlink>
        </w:p>
        <w:p w14:paraId="7243C3ED" w14:textId="77777777" w:rsidR="003139B6" w:rsidRDefault="00000000">
          <w:pPr>
            <w:pStyle w:val="TOC1"/>
            <w:tabs>
              <w:tab w:val="right" w:leader="dot" w:pos="7679"/>
            </w:tabs>
          </w:pPr>
          <w:hyperlink w:anchor="_TOC_250000" w:history="1">
            <w:r>
              <w:t>七、其他重要事项说明…</w:t>
            </w:r>
            <w:r>
              <w:tab/>
              <w:t>9</w:t>
            </w:r>
          </w:hyperlink>
        </w:p>
      </w:sdtContent>
    </w:sdt>
    <w:p w14:paraId="2CC05C80" w14:textId="77777777" w:rsidR="003139B6" w:rsidRDefault="00000000">
      <w:pPr>
        <w:pStyle w:val="a3"/>
        <w:tabs>
          <w:tab w:val="left" w:pos="1761"/>
        </w:tabs>
        <w:spacing w:line="573" w:lineRule="exact"/>
        <w:rPr>
          <w:rFonts w:ascii="Noto Sans CJK HK" w:eastAsia="Noto Sans CJK HK"/>
        </w:rPr>
      </w:pPr>
      <w:r>
        <w:rPr>
          <w:rFonts w:ascii="Noto Sans CJK HK" w:eastAsia="Noto Sans CJK HK" w:hint="eastAsia"/>
        </w:rPr>
        <w:t>第四部分</w:t>
      </w:r>
      <w:r>
        <w:rPr>
          <w:rFonts w:ascii="Noto Sans CJK HK" w:eastAsia="Noto Sans CJK HK" w:hint="eastAsia"/>
        </w:rPr>
        <w:tab/>
        <w:t>名词解释</w:t>
      </w:r>
    </w:p>
    <w:p w14:paraId="6AA968A6" w14:textId="77777777" w:rsidR="003139B6" w:rsidRDefault="003139B6">
      <w:pPr>
        <w:spacing w:line="573" w:lineRule="exact"/>
        <w:rPr>
          <w:rFonts w:ascii="Noto Sans CJK HK" w:eastAsia="Noto Sans CJK HK"/>
        </w:rPr>
        <w:sectPr w:rsidR="003139B6">
          <w:pgSz w:w="12240" w:h="15840"/>
          <w:pgMar w:top="1420" w:right="1520" w:bottom="1120" w:left="1640" w:header="0" w:footer="928" w:gutter="0"/>
          <w:cols w:space="720"/>
        </w:sectPr>
      </w:pPr>
    </w:p>
    <w:p w14:paraId="00209375" w14:textId="77777777" w:rsidR="003139B6" w:rsidRDefault="00000000">
      <w:pPr>
        <w:pStyle w:val="a3"/>
        <w:spacing w:line="206" w:lineRule="auto"/>
        <w:ind w:right="276" w:firstLine="640"/>
        <w:jc w:val="both"/>
      </w:pPr>
      <w:r>
        <w:lastRenderedPageBreak/>
        <w:t>2021</w:t>
      </w:r>
      <w:r>
        <w:rPr>
          <w:spacing w:val="-13"/>
        </w:rPr>
        <w:t xml:space="preserve"> 年本级部门预算根据中国</w:t>
      </w:r>
      <w:r>
        <w:t>（福建</w:t>
      </w:r>
      <w:r>
        <w:rPr>
          <w:spacing w:val="-39"/>
        </w:rPr>
        <w:t>）</w:t>
      </w:r>
      <w:r>
        <w:rPr>
          <w:spacing w:val="-2"/>
        </w:rPr>
        <w:t>自由贸易试验区福</w:t>
      </w:r>
      <w:r>
        <w:t>州片区管理委员会常务会议纪要〔2021〕1</w:t>
      </w:r>
      <w:r>
        <w:rPr>
          <w:spacing w:val="-3"/>
        </w:rPr>
        <w:t xml:space="preserve"> </w:t>
      </w:r>
      <w:proofErr w:type="gramStart"/>
      <w:r>
        <w:rPr>
          <w:spacing w:val="-3"/>
        </w:rPr>
        <w:t>号精神</w:t>
      </w:r>
      <w:proofErr w:type="gramEnd"/>
      <w:r>
        <w:rPr>
          <w:spacing w:val="-3"/>
        </w:rPr>
        <w:t>已通过，按</w:t>
      </w:r>
    </w:p>
    <w:p w14:paraId="7CC5993C" w14:textId="77777777" w:rsidR="003139B6" w:rsidRDefault="00000000">
      <w:pPr>
        <w:pStyle w:val="a3"/>
        <w:spacing w:line="206" w:lineRule="auto"/>
        <w:ind w:right="276"/>
        <w:jc w:val="both"/>
      </w:pPr>
      <w:r>
        <w:rPr>
          <w:spacing w:val="-14"/>
        </w:rPr>
        <w:t>照《中共福建省委办公厅 省人民政府办公厅关于进一步推进预</w:t>
      </w:r>
      <w:r>
        <w:rPr>
          <w:spacing w:val="-15"/>
        </w:rPr>
        <w:t>算公开工作的实施意见》</w:t>
      </w:r>
      <w:r>
        <w:t>（闽委办发〔2016〕22</w:t>
      </w:r>
      <w:r>
        <w:rPr>
          <w:spacing w:val="-2"/>
        </w:rPr>
        <w:t xml:space="preserve"> 号</w:t>
      </w:r>
      <w:r>
        <w:t>）</w:t>
      </w:r>
      <w:r>
        <w:rPr>
          <w:spacing w:val="-3"/>
        </w:rPr>
        <w:t>要求，现</w:t>
      </w:r>
      <w:r>
        <w:rPr>
          <w:spacing w:val="-17"/>
        </w:rPr>
        <w:t xml:space="preserve">将我单位 </w:t>
      </w:r>
      <w:r>
        <w:t>2021</w:t>
      </w:r>
      <w:r>
        <w:rPr>
          <w:spacing w:val="-10"/>
        </w:rPr>
        <w:t xml:space="preserve"> </w:t>
      </w:r>
      <w:proofErr w:type="gramStart"/>
      <w:r>
        <w:rPr>
          <w:spacing w:val="-10"/>
        </w:rPr>
        <w:t>年部门</w:t>
      </w:r>
      <w:proofErr w:type="gramEnd"/>
      <w:r>
        <w:rPr>
          <w:spacing w:val="-10"/>
        </w:rPr>
        <w:t>预算说明如下:</w:t>
      </w:r>
    </w:p>
    <w:p w14:paraId="439499AB" w14:textId="77777777" w:rsidR="003139B6" w:rsidRDefault="00000000">
      <w:pPr>
        <w:pStyle w:val="a3"/>
        <w:spacing w:line="548" w:lineRule="exact"/>
        <w:ind w:left="738" w:right="215"/>
        <w:jc w:val="center"/>
        <w:rPr>
          <w:rFonts w:ascii="Noto Sans CJK HK" w:eastAsia="Noto Sans CJK HK"/>
        </w:rPr>
      </w:pPr>
      <w:r>
        <w:rPr>
          <w:rFonts w:ascii="Noto Sans CJK HK" w:eastAsia="Noto Sans CJK HK" w:hint="eastAsia"/>
        </w:rPr>
        <w:t>第一部分  部门概况</w:t>
      </w:r>
    </w:p>
    <w:p w14:paraId="36D81B8D" w14:textId="77777777" w:rsidR="003139B6" w:rsidRDefault="00000000">
      <w:pPr>
        <w:pStyle w:val="1"/>
        <w:tabs>
          <w:tab w:val="left" w:pos="1686"/>
        </w:tabs>
        <w:spacing w:line="560" w:lineRule="exact"/>
      </w:pPr>
      <w:bookmarkStart w:id="0" w:name="_TOC_250008"/>
      <w:bookmarkEnd w:id="0"/>
      <w:r>
        <w:t>一、</w:t>
      </w:r>
      <w:r>
        <w:tab/>
        <w:t>部门主要职责</w:t>
      </w:r>
    </w:p>
    <w:p w14:paraId="1BA5AF51" w14:textId="77777777" w:rsidR="003139B6" w:rsidRDefault="00000000">
      <w:pPr>
        <w:pStyle w:val="a3"/>
        <w:spacing w:before="13" w:line="208" w:lineRule="auto"/>
        <w:ind w:right="240" w:firstLine="640"/>
      </w:pPr>
      <w:r>
        <w:t>中国（福建）自由贸易试验区福州片区管理委员会的主要职责是：</w:t>
      </w:r>
    </w:p>
    <w:p w14:paraId="3E4367A7" w14:textId="77777777" w:rsidR="003139B6" w:rsidRDefault="00000000">
      <w:pPr>
        <w:pStyle w:val="a3"/>
        <w:spacing w:line="208" w:lineRule="auto"/>
        <w:ind w:right="118" w:firstLine="640"/>
      </w:pPr>
      <w:r>
        <w:t>（一</w:t>
      </w:r>
      <w:r>
        <w:rPr>
          <w:spacing w:val="-159"/>
        </w:rPr>
        <w:t>）</w:t>
      </w:r>
      <w:r>
        <w:rPr>
          <w:spacing w:val="-1"/>
        </w:rPr>
        <w:t>负责组织</w:t>
      </w:r>
      <w:proofErr w:type="gramStart"/>
      <w:r>
        <w:rPr>
          <w:spacing w:val="-1"/>
        </w:rPr>
        <w:t>实施自</w:t>
      </w:r>
      <w:proofErr w:type="gramEnd"/>
      <w:r>
        <w:rPr>
          <w:spacing w:val="-1"/>
        </w:rPr>
        <w:t xml:space="preserve">贸试验区总体方案和片区实施方案， </w:t>
      </w:r>
      <w:r>
        <w:t>统筹、协调本片区产业布局和重大项目建设；牵头落实区域发展规划和相关改革试点任务。</w:t>
      </w:r>
    </w:p>
    <w:p w14:paraId="3AEC5878" w14:textId="77777777" w:rsidR="003139B6" w:rsidRDefault="00000000">
      <w:pPr>
        <w:pStyle w:val="a3"/>
        <w:spacing w:line="208" w:lineRule="auto"/>
        <w:ind w:right="281" w:firstLine="640"/>
        <w:jc w:val="both"/>
      </w:pPr>
      <w:r>
        <w:t>（二）</w:t>
      </w:r>
      <w:r>
        <w:rPr>
          <w:spacing w:val="-1"/>
        </w:rPr>
        <w:t>研究拟订相关政策措施，管理制度并组织落实；已发公开管理权限和留成，建立权责清单制度和行政审批目录制</w:t>
      </w:r>
      <w:r>
        <w:t>度，落实负面清单管理制度。</w:t>
      </w:r>
    </w:p>
    <w:p w14:paraId="180AD587" w14:textId="77777777" w:rsidR="003139B6" w:rsidRDefault="00000000">
      <w:pPr>
        <w:pStyle w:val="a3"/>
        <w:spacing w:line="208" w:lineRule="auto"/>
        <w:ind w:right="280" w:firstLine="640"/>
        <w:jc w:val="both"/>
      </w:pPr>
      <w:r>
        <w:t>（三）负责区域内投资、贸易、金融服务、国土规划、建设、环境保护、人力资源和社会保障、文化、卫生、统计等方面的行政审批和监管的服务工作。</w:t>
      </w:r>
    </w:p>
    <w:p w14:paraId="72AE5F07" w14:textId="77777777" w:rsidR="003139B6" w:rsidRDefault="00000000">
      <w:pPr>
        <w:pStyle w:val="a3"/>
        <w:spacing w:line="206" w:lineRule="auto"/>
        <w:ind w:right="240" w:firstLine="640"/>
      </w:pPr>
      <w:r>
        <w:t>（四）负责区域内信息化建设工作，组织建立福州片区监管信息共享机制和平台，发布相关公共信息。</w:t>
      </w:r>
    </w:p>
    <w:p w14:paraId="26807838" w14:textId="77777777" w:rsidR="003139B6" w:rsidRDefault="00000000">
      <w:pPr>
        <w:pStyle w:val="a3"/>
        <w:spacing w:line="206" w:lineRule="auto"/>
        <w:ind w:right="240" w:firstLine="640"/>
      </w:pPr>
      <w:r>
        <w:t>（五）协调海关、检验检疫、边检、海事、金融等驻区单位在区域内的行政管理工作。</w:t>
      </w:r>
    </w:p>
    <w:p w14:paraId="2990CCBE" w14:textId="77777777" w:rsidR="003139B6" w:rsidRDefault="00000000">
      <w:pPr>
        <w:pStyle w:val="a3"/>
        <w:spacing w:line="587" w:lineRule="exact"/>
        <w:ind w:left="801"/>
      </w:pPr>
      <w:r>
        <w:t>（六）负责区域内经济领域市场监管和执法工作，根据省</w:t>
      </w:r>
    </w:p>
    <w:p w14:paraId="330B6B0B" w14:textId="77777777" w:rsidR="003139B6" w:rsidRDefault="003139B6">
      <w:pPr>
        <w:spacing w:line="587" w:lineRule="exact"/>
        <w:sectPr w:rsidR="003139B6">
          <w:pgSz w:w="12240" w:h="15840"/>
          <w:pgMar w:top="1500" w:right="1520" w:bottom="1120" w:left="1640" w:header="0" w:footer="928" w:gutter="0"/>
          <w:cols w:space="720"/>
        </w:sectPr>
      </w:pPr>
    </w:p>
    <w:p w14:paraId="58164C8D" w14:textId="77777777" w:rsidR="003139B6" w:rsidRDefault="00000000">
      <w:pPr>
        <w:pStyle w:val="a3"/>
        <w:spacing w:line="529" w:lineRule="exact"/>
      </w:pPr>
      <w:r>
        <w:lastRenderedPageBreak/>
        <w:t>政府授权组织开展相关领域行政执法。</w:t>
      </w:r>
    </w:p>
    <w:p w14:paraId="6A83A8F8" w14:textId="77777777" w:rsidR="003139B6" w:rsidRDefault="00000000">
      <w:pPr>
        <w:pStyle w:val="a3"/>
        <w:spacing w:before="16" w:line="208" w:lineRule="auto"/>
        <w:ind w:right="240" w:firstLine="640"/>
      </w:pPr>
      <w:r>
        <w:t>（七）负责区域内企业综合服务工作，为区内企业和相关机构提供指导、咨询和服务。</w:t>
      </w:r>
    </w:p>
    <w:p w14:paraId="57F61393" w14:textId="77777777" w:rsidR="003139B6" w:rsidRDefault="00000000">
      <w:pPr>
        <w:pStyle w:val="a3"/>
        <w:spacing w:line="208" w:lineRule="auto"/>
        <w:ind w:right="281" w:firstLine="640"/>
        <w:jc w:val="both"/>
      </w:pPr>
      <w:r>
        <w:t>（八）</w:t>
      </w:r>
      <w:r>
        <w:rPr>
          <w:spacing w:val="-1"/>
        </w:rPr>
        <w:t>负责区域内知识产权行政管理和保护工作，建立专利权、商标权、著作权等知识产权统一管理和执法的行政管理</w:t>
      </w:r>
      <w:r>
        <w:t>体制。</w:t>
      </w:r>
    </w:p>
    <w:p w14:paraId="1659D44F" w14:textId="77777777" w:rsidR="003139B6" w:rsidRDefault="00000000">
      <w:pPr>
        <w:pStyle w:val="1"/>
        <w:spacing w:line="533" w:lineRule="exact"/>
      </w:pPr>
      <w:bookmarkStart w:id="1" w:name="_TOC_250007"/>
      <w:bookmarkEnd w:id="1"/>
      <w:r>
        <w:t>二、部门预算单位构成</w:t>
      </w:r>
    </w:p>
    <w:p w14:paraId="0F328F61" w14:textId="77777777" w:rsidR="003139B6" w:rsidRDefault="00000000">
      <w:pPr>
        <w:pStyle w:val="a3"/>
        <w:spacing w:before="10" w:line="208" w:lineRule="auto"/>
        <w:ind w:right="276" w:firstLine="640"/>
        <w:jc w:val="both"/>
      </w:pPr>
      <w:r>
        <w:pict w14:anchorId="329946C4">
          <v:shapetype id="_x0000_t202" coordsize="21600,21600" o:spt="202" path="m,l,21600r21600,l21600,xe">
            <v:stroke joinstyle="miter"/>
            <v:path gradientshapeok="t" o:connecttype="rect"/>
          </v:shapetype>
          <v:shape id="_x0000_s2050" type="#_x0000_t202" style="position:absolute;left:0;text-align:left;margin-left:89.05pt;margin-top:82.2pt;width:426.5pt;height:316.15pt;z-index:157286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1"/>
                    <w:gridCol w:w="2129"/>
                    <w:gridCol w:w="2132"/>
                    <w:gridCol w:w="2118"/>
                  </w:tblGrid>
                  <w:tr w:rsidR="003139B6" w14:paraId="22A433A6" w14:textId="77777777">
                    <w:trPr>
                      <w:trHeight w:val="1119"/>
                    </w:trPr>
                    <w:tc>
                      <w:tcPr>
                        <w:tcW w:w="2121" w:type="dxa"/>
                        <w:tcBorders>
                          <w:bottom w:val="single" w:sz="18" w:space="0" w:color="000000"/>
                          <w:right w:val="double" w:sz="3" w:space="0" w:color="000000"/>
                        </w:tcBorders>
                      </w:tcPr>
                      <w:p w14:paraId="3BF4255A" w14:textId="77777777" w:rsidR="003139B6" w:rsidRDefault="00000000">
                        <w:pPr>
                          <w:pStyle w:val="TableParagraph"/>
                          <w:spacing w:line="635" w:lineRule="exact"/>
                          <w:ind w:left="649"/>
                          <w:rPr>
                            <w:sz w:val="32"/>
                          </w:rPr>
                        </w:pPr>
                        <w:r>
                          <w:rPr>
                            <w:sz w:val="32"/>
                          </w:rPr>
                          <w:t>单位名称</w:t>
                        </w:r>
                      </w:p>
                    </w:tc>
                    <w:tc>
                      <w:tcPr>
                        <w:tcW w:w="2129" w:type="dxa"/>
                        <w:tcBorders>
                          <w:left w:val="double" w:sz="3" w:space="0" w:color="000000"/>
                          <w:bottom w:val="single" w:sz="18" w:space="0" w:color="000000"/>
                          <w:right w:val="double" w:sz="3" w:space="0" w:color="000000"/>
                        </w:tcBorders>
                      </w:tcPr>
                      <w:p w14:paraId="2049C00B" w14:textId="77777777" w:rsidR="003139B6" w:rsidRDefault="00000000">
                        <w:pPr>
                          <w:pStyle w:val="TableParagraph"/>
                          <w:spacing w:line="635" w:lineRule="exact"/>
                          <w:rPr>
                            <w:sz w:val="32"/>
                          </w:rPr>
                        </w:pPr>
                        <w:r>
                          <w:rPr>
                            <w:sz w:val="32"/>
                          </w:rPr>
                          <w:t>经费性质</w:t>
                        </w:r>
                      </w:p>
                    </w:tc>
                    <w:tc>
                      <w:tcPr>
                        <w:tcW w:w="2132" w:type="dxa"/>
                        <w:tcBorders>
                          <w:left w:val="double" w:sz="3" w:space="0" w:color="000000"/>
                          <w:bottom w:val="single" w:sz="18" w:space="0" w:color="000000"/>
                          <w:right w:val="double" w:sz="3" w:space="0" w:color="000000"/>
                        </w:tcBorders>
                      </w:tcPr>
                      <w:p w14:paraId="48593160" w14:textId="77777777" w:rsidR="003139B6" w:rsidRDefault="00000000">
                        <w:pPr>
                          <w:pStyle w:val="TableParagraph"/>
                          <w:spacing w:line="591" w:lineRule="exact"/>
                          <w:ind w:right="-87"/>
                          <w:rPr>
                            <w:sz w:val="32"/>
                          </w:rPr>
                        </w:pPr>
                        <w:r>
                          <w:rPr>
                            <w:spacing w:val="42"/>
                            <w:sz w:val="32"/>
                          </w:rPr>
                          <w:t>人员编制</w:t>
                        </w:r>
                        <w:r>
                          <w:rPr>
                            <w:spacing w:val="-103"/>
                            <w:sz w:val="32"/>
                          </w:rPr>
                          <w:t xml:space="preserve"> </w:t>
                        </w:r>
                      </w:p>
                      <w:p w14:paraId="20C7FF60" w14:textId="77777777" w:rsidR="003139B6" w:rsidRDefault="00000000">
                        <w:pPr>
                          <w:pStyle w:val="TableParagraph"/>
                          <w:spacing w:line="509" w:lineRule="exact"/>
                          <w:ind w:left="0"/>
                          <w:rPr>
                            <w:sz w:val="32"/>
                          </w:rPr>
                        </w:pPr>
                        <w:r>
                          <w:rPr>
                            <w:w w:val="99"/>
                            <w:sz w:val="32"/>
                          </w:rPr>
                          <w:t>数</w:t>
                        </w:r>
                      </w:p>
                    </w:tc>
                    <w:tc>
                      <w:tcPr>
                        <w:tcW w:w="2118" w:type="dxa"/>
                        <w:tcBorders>
                          <w:left w:val="double" w:sz="3" w:space="0" w:color="000000"/>
                          <w:bottom w:val="single" w:sz="18" w:space="0" w:color="000000"/>
                        </w:tcBorders>
                      </w:tcPr>
                      <w:p w14:paraId="339CD500" w14:textId="77777777" w:rsidR="003139B6" w:rsidRDefault="00000000">
                        <w:pPr>
                          <w:pStyle w:val="TableParagraph"/>
                          <w:spacing w:line="635" w:lineRule="exact"/>
                          <w:rPr>
                            <w:sz w:val="32"/>
                          </w:rPr>
                        </w:pPr>
                        <w:r>
                          <w:rPr>
                            <w:sz w:val="32"/>
                          </w:rPr>
                          <w:t>在职人数</w:t>
                        </w:r>
                      </w:p>
                    </w:tc>
                  </w:tr>
                  <w:tr w:rsidR="003139B6" w14:paraId="3B966890" w14:textId="77777777">
                    <w:trPr>
                      <w:trHeight w:val="2235"/>
                    </w:trPr>
                    <w:tc>
                      <w:tcPr>
                        <w:tcW w:w="2121" w:type="dxa"/>
                        <w:tcBorders>
                          <w:top w:val="single" w:sz="18" w:space="0" w:color="000000"/>
                          <w:bottom w:val="single" w:sz="18" w:space="0" w:color="000000"/>
                          <w:right w:val="double" w:sz="3" w:space="0" w:color="000000"/>
                        </w:tcBorders>
                      </w:tcPr>
                      <w:p w14:paraId="105E2832" w14:textId="77777777" w:rsidR="003139B6" w:rsidRDefault="00000000">
                        <w:pPr>
                          <w:pStyle w:val="TableParagraph"/>
                          <w:spacing w:before="42" w:line="208" w:lineRule="auto"/>
                          <w:ind w:left="9" w:right="-29"/>
                          <w:jc w:val="both"/>
                          <w:rPr>
                            <w:sz w:val="32"/>
                          </w:rPr>
                        </w:pPr>
                        <w:r>
                          <w:rPr>
                            <w:spacing w:val="-38"/>
                            <w:sz w:val="32"/>
                          </w:rPr>
                          <w:t>中国</w:t>
                        </w:r>
                        <w:r>
                          <w:rPr>
                            <w:sz w:val="32"/>
                          </w:rPr>
                          <w:t>（福建</w:t>
                        </w:r>
                        <w:r>
                          <w:rPr>
                            <w:spacing w:val="-75"/>
                            <w:sz w:val="32"/>
                          </w:rPr>
                          <w:t>）</w:t>
                        </w:r>
                        <w:r>
                          <w:rPr>
                            <w:sz w:val="32"/>
                          </w:rPr>
                          <w:t>自</w:t>
                        </w:r>
                        <w:r>
                          <w:rPr>
                            <w:spacing w:val="27"/>
                            <w:sz w:val="32"/>
                          </w:rPr>
                          <w:t>由贸易试验区福州片区管理</w:t>
                        </w:r>
                      </w:p>
                      <w:p w14:paraId="0738C52F" w14:textId="77777777" w:rsidR="003139B6" w:rsidRDefault="00000000">
                        <w:pPr>
                          <w:pStyle w:val="TableParagraph"/>
                          <w:spacing w:line="482" w:lineRule="exact"/>
                          <w:ind w:left="9"/>
                          <w:rPr>
                            <w:sz w:val="32"/>
                          </w:rPr>
                        </w:pPr>
                        <w:r>
                          <w:rPr>
                            <w:sz w:val="32"/>
                          </w:rPr>
                          <w:t>委员会</w:t>
                        </w:r>
                      </w:p>
                    </w:tc>
                    <w:tc>
                      <w:tcPr>
                        <w:tcW w:w="2129" w:type="dxa"/>
                        <w:tcBorders>
                          <w:top w:val="single" w:sz="18" w:space="0" w:color="000000"/>
                          <w:left w:val="double" w:sz="3" w:space="0" w:color="000000"/>
                          <w:bottom w:val="single" w:sz="18" w:space="0" w:color="000000"/>
                          <w:right w:val="double" w:sz="3" w:space="0" w:color="000000"/>
                        </w:tcBorders>
                      </w:tcPr>
                      <w:p w14:paraId="27F14656" w14:textId="77777777" w:rsidR="003139B6" w:rsidRDefault="00000000">
                        <w:pPr>
                          <w:pStyle w:val="TableParagraph"/>
                          <w:spacing w:before="47" w:line="206" w:lineRule="auto"/>
                          <w:ind w:left="-1" w:right="-87" w:firstLine="640"/>
                          <w:rPr>
                            <w:sz w:val="32"/>
                          </w:rPr>
                        </w:pPr>
                        <w:r>
                          <w:rPr>
                            <w:spacing w:val="42"/>
                            <w:sz w:val="32"/>
                          </w:rPr>
                          <w:t>一般公共预算财政拨款</w:t>
                        </w:r>
                      </w:p>
                    </w:tc>
                    <w:tc>
                      <w:tcPr>
                        <w:tcW w:w="2132" w:type="dxa"/>
                        <w:tcBorders>
                          <w:top w:val="single" w:sz="18" w:space="0" w:color="000000"/>
                          <w:left w:val="double" w:sz="3" w:space="0" w:color="000000"/>
                          <w:bottom w:val="single" w:sz="18" w:space="0" w:color="000000"/>
                          <w:right w:val="double" w:sz="3" w:space="0" w:color="000000"/>
                        </w:tcBorders>
                      </w:tcPr>
                      <w:p w14:paraId="6E2415CD" w14:textId="77777777" w:rsidR="003139B6" w:rsidRDefault="00000000">
                        <w:pPr>
                          <w:pStyle w:val="TableParagraph"/>
                          <w:spacing w:line="630" w:lineRule="exact"/>
                          <w:rPr>
                            <w:sz w:val="32"/>
                          </w:rPr>
                        </w:pPr>
                        <w:r>
                          <w:rPr>
                            <w:sz w:val="32"/>
                          </w:rPr>
                          <w:t>73</w:t>
                        </w:r>
                      </w:p>
                    </w:tc>
                    <w:tc>
                      <w:tcPr>
                        <w:tcW w:w="2118" w:type="dxa"/>
                        <w:tcBorders>
                          <w:top w:val="single" w:sz="18" w:space="0" w:color="000000"/>
                          <w:left w:val="double" w:sz="3" w:space="0" w:color="000000"/>
                          <w:bottom w:val="single" w:sz="18" w:space="0" w:color="000000"/>
                        </w:tcBorders>
                      </w:tcPr>
                      <w:p w14:paraId="79653B07" w14:textId="77777777" w:rsidR="003139B6" w:rsidRDefault="00000000">
                        <w:pPr>
                          <w:pStyle w:val="TableParagraph"/>
                          <w:spacing w:line="630" w:lineRule="exact"/>
                          <w:rPr>
                            <w:sz w:val="32"/>
                          </w:rPr>
                        </w:pPr>
                        <w:r>
                          <w:rPr>
                            <w:sz w:val="32"/>
                          </w:rPr>
                          <w:t>63</w:t>
                        </w:r>
                      </w:p>
                    </w:tc>
                  </w:tr>
                  <w:tr w:rsidR="003139B6" w14:paraId="2E9CE6F0" w14:textId="77777777">
                    <w:trPr>
                      <w:trHeight w:val="1114"/>
                    </w:trPr>
                    <w:tc>
                      <w:tcPr>
                        <w:tcW w:w="2121" w:type="dxa"/>
                        <w:tcBorders>
                          <w:top w:val="single" w:sz="18" w:space="0" w:color="000000"/>
                          <w:bottom w:val="single" w:sz="18" w:space="0" w:color="000000"/>
                          <w:right w:val="double" w:sz="3" w:space="0" w:color="000000"/>
                        </w:tcBorders>
                      </w:tcPr>
                      <w:p w14:paraId="1436413E" w14:textId="77777777" w:rsidR="003139B6" w:rsidRDefault="00000000">
                        <w:pPr>
                          <w:pStyle w:val="TableParagraph"/>
                          <w:spacing w:line="586" w:lineRule="exact"/>
                          <w:ind w:left="9" w:right="-29"/>
                          <w:rPr>
                            <w:sz w:val="32"/>
                          </w:rPr>
                        </w:pPr>
                        <w:r>
                          <w:rPr>
                            <w:spacing w:val="27"/>
                            <w:sz w:val="32"/>
                          </w:rPr>
                          <w:t>福州保税港区</w:t>
                        </w:r>
                      </w:p>
                      <w:p w14:paraId="0071B4B4" w14:textId="77777777" w:rsidR="003139B6" w:rsidRDefault="00000000">
                        <w:pPr>
                          <w:pStyle w:val="TableParagraph"/>
                          <w:spacing w:line="509" w:lineRule="exact"/>
                          <w:ind w:left="9"/>
                          <w:rPr>
                            <w:sz w:val="32"/>
                          </w:rPr>
                        </w:pPr>
                        <w:r>
                          <w:rPr>
                            <w:sz w:val="32"/>
                          </w:rPr>
                          <w:t>综合服务中心</w:t>
                        </w:r>
                      </w:p>
                    </w:tc>
                    <w:tc>
                      <w:tcPr>
                        <w:tcW w:w="2129" w:type="dxa"/>
                        <w:tcBorders>
                          <w:top w:val="single" w:sz="18" w:space="0" w:color="000000"/>
                          <w:left w:val="double" w:sz="3" w:space="0" w:color="000000"/>
                          <w:bottom w:val="single" w:sz="18" w:space="0" w:color="000000"/>
                          <w:right w:val="double" w:sz="3" w:space="0" w:color="000000"/>
                        </w:tcBorders>
                      </w:tcPr>
                      <w:p w14:paraId="252E1451" w14:textId="77777777" w:rsidR="003139B6" w:rsidRDefault="00000000">
                        <w:pPr>
                          <w:pStyle w:val="TableParagraph"/>
                          <w:spacing w:line="586" w:lineRule="exact"/>
                          <w:ind w:right="-87"/>
                          <w:rPr>
                            <w:sz w:val="32"/>
                          </w:rPr>
                        </w:pPr>
                        <w:r>
                          <w:rPr>
                            <w:spacing w:val="42"/>
                            <w:sz w:val="32"/>
                          </w:rPr>
                          <w:t>一般公共</w:t>
                        </w:r>
                        <w:r>
                          <w:rPr>
                            <w:spacing w:val="-103"/>
                            <w:sz w:val="32"/>
                          </w:rPr>
                          <w:t xml:space="preserve"> </w:t>
                        </w:r>
                      </w:p>
                      <w:p w14:paraId="73CE205F" w14:textId="77777777" w:rsidR="003139B6" w:rsidRDefault="00000000">
                        <w:pPr>
                          <w:pStyle w:val="TableParagraph"/>
                          <w:spacing w:line="509" w:lineRule="exact"/>
                          <w:ind w:left="-1"/>
                          <w:rPr>
                            <w:sz w:val="32"/>
                          </w:rPr>
                        </w:pPr>
                        <w:r>
                          <w:rPr>
                            <w:sz w:val="32"/>
                          </w:rPr>
                          <w:t>预算财政拨款</w:t>
                        </w:r>
                      </w:p>
                    </w:tc>
                    <w:tc>
                      <w:tcPr>
                        <w:tcW w:w="2132" w:type="dxa"/>
                        <w:tcBorders>
                          <w:top w:val="single" w:sz="18" w:space="0" w:color="000000"/>
                          <w:left w:val="double" w:sz="3" w:space="0" w:color="000000"/>
                          <w:bottom w:val="single" w:sz="18" w:space="0" w:color="000000"/>
                          <w:right w:val="double" w:sz="3" w:space="0" w:color="000000"/>
                        </w:tcBorders>
                      </w:tcPr>
                      <w:p w14:paraId="45BCC3A7" w14:textId="77777777" w:rsidR="003139B6" w:rsidRDefault="00000000">
                        <w:pPr>
                          <w:pStyle w:val="TableParagraph"/>
                          <w:spacing w:line="630" w:lineRule="exact"/>
                          <w:rPr>
                            <w:sz w:val="32"/>
                          </w:rPr>
                        </w:pPr>
                        <w:r>
                          <w:rPr>
                            <w:sz w:val="32"/>
                          </w:rPr>
                          <w:t>10</w:t>
                        </w:r>
                      </w:p>
                    </w:tc>
                    <w:tc>
                      <w:tcPr>
                        <w:tcW w:w="2118" w:type="dxa"/>
                        <w:tcBorders>
                          <w:top w:val="single" w:sz="18" w:space="0" w:color="000000"/>
                          <w:left w:val="double" w:sz="3" w:space="0" w:color="000000"/>
                          <w:bottom w:val="single" w:sz="18" w:space="0" w:color="000000"/>
                        </w:tcBorders>
                      </w:tcPr>
                      <w:p w14:paraId="75AAA585" w14:textId="77777777" w:rsidR="003139B6" w:rsidRDefault="00000000">
                        <w:pPr>
                          <w:pStyle w:val="TableParagraph"/>
                          <w:spacing w:line="630" w:lineRule="exact"/>
                          <w:rPr>
                            <w:sz w:val="32"/>
                          </w:rPr>
                        </w:pPr>
                        <w:r>
                          <w:rPr>
                            <w:w w:val="99"/>
                            <w:sz w:val="32"/>
                          </w:rPr>
                          <w:t>9</w:t>
                        </w:r>
                      </w:p>
                    </w:tc>
                  </w:tr>
                  <w:tr w:rsidR="003139B6" w14:paraId="74ACC156" w14:textId="77777777">
                    <w:trPr>
                      <w:trHeight w:val="1678"/>
                    </w:trPr>
                    <w:tc>
                      <w:tcPr>
                        <w:tcW w:w="2121" w:type="dxa"/>
                        <w:tcBorders>
                          <w:top w:val="single" w:sz="18" w:space="0" w:color="000000"/>
                          <w:right w:val="double" w:sz="3" w:space="0" w:color="000000"/>
                        </w:tcBorders>
                      </w:tcPr>
                      <w:p w14:paraId="54545655" w14:textId="77777777" w:rsidR="003139B6" w:rsidRDefault="00000000">
                        <w:pPr>
                          <w:pStyle w:val="TableParagraph"/>
                          <w:spacing w:before="42" w:line="208" w:lineRule="auto"/>
                          <w:ind w:left="9" w:right="-29"/>
                          <w:rPr>
                            <w:sz w:val="32"/>
                          </w:rPr>
                        </w:pPr>
                        <w:r>
                          <w:rPr>
                            <w:spacing w:val="27"/>
                            <w:sz w:val="32"/>
                          </w:rPr>
                          <w:t>福建自贸试验区福州片区投</w:t>
                        </w:r>
                      </w:p>
                      <w:p w14:paraId="4280F037" w14:textId="77777777" w:rsidR="003139B6" w:rsidRDefault="00000000">
                        <w:pPr>
                          <w:pStyle w:val="TableParagraph"/>
                          <w:spacing w:line="489" w:lineRule="exact"/>
                          <w:ind w:left="9"/>
                          <w:rPr>
                            <w:sz w:val="32"/>
                          </w:rPr>
                        </w:pPr>
                        <w:r>
                          <w:rPr>
                            <w:sz w:val="32"/>
                          </w:rPr>
                          <w:t>资服务中心</w:t>
                        </w:r>
                      </w:p>
                    </w:tc>
                    <w:tc>
                      <w:tcPr>
                        <w:tcW w:w="2129" w:type="dxa"/>
                        <w:tcBorders>
                          <w:top w:val="single" w:sz="18" w:space="0" w:color="000000"/>
                          <w:left w:val="double" w:sz="3" w:space="0" w:color="000000"/>
                          <w:right w:val="double" w:sz="3" w:space="0" w:color="000000"/>
                        </w:tcBorders>
                      </w:tcPr>
                      <w:p w14:paraId="678C590D" w14:textId="77777777" w:rsidR="003139B6" w:rsidRDefault="00000000">
                        <w:pPr>
                          <w:pStyle w:val="TableParagraph"/>
                          <w:spacing w:before="42" w:line="208" w:lineRule="auto"/>
                          <w:ind w:left="-1" w:right="-87" w:firstLine="640"/>
                          <w:rPr>
                            <w:sz w:val="32"/>
                          </w:rPr>
                        </w:pPr>
                        <w:r>
                          <w:rPr>
                            <w:spacing w:val="42"/>
                            <w:sz w:val="32"/>
                          </w:rPr>
                          <w:t>一般公共预算财政拨款</w:t>
                        </w:r>
                      </w:p>
                    </w:tc>
                    <w:tc>
                      <w:tcPr>
                        <w:tcW w:w="2132" w:type="dxa"/>
                        <w:tcBorders>
                          <w:top w:val="single" w:sz="18" w:space="0" w:color="000000"/>
                          <w:left w:val="double" w:sz="3" w:space="0" w:color="000000"/>
                          <w:right w:val="double" w:sz="3" w:space="0" w:color="000000"/>
                        </w:tcBorders>
                      </w:tcPr>
                      <w:p w14:paraId="0E413738" w14:textId="77777777" w:rsidR="003139B6" w:rsidRDefault="00000000">
                        <w:pPr>
                          <w:pStyle w:val="TableParagraph"/>
                          <w:spacing w:line="630" w:lineRule="exact"/>
                          <w:rPr>
                            <w:sz w:val="32"/>
                          </w:rPr>
                        </w:pPr>
                        <w:r>
                          <w:rPr>
                            <w:sz w:val="32"/>
                          </w:rPr>
                          <w:t>40</w:t>
                        </w:r>
                      </w:p>
                    </w:tc>
                    <w:tc>
                      <w:tcPr>
                        <w:tcW w:w="2118" w:type="dxa"/>
                        <w:tcBorders>
                          <w:top w:val="single" w:sz="18" w:space="0" w:color="000000"/>
                          <w:left w:val="double" w:sz="3" w:space="0" w:color="000000"/>
                        </w:tcBorders>
                      </w:tcPr>
                      <w:p w14:paraId="76F01D9B" w14:textId="77777777" w:rsidR="003139B6" w:rsidRDefault="00000000">
                        <w:pPr>
                          <w:pStyle w:val="TableParagraph"/>
                          <w:spacing w:line="630" w:lineRule="exact"/>
                          <w:rPr>
                            <w:sz w:val="32"/>
                          </w:rPr>
                        </w:pPr>
                        <w:r>
                          <w:rPr>
                            <w:sz w:val="32"/>
                          </w:rPr>
                          <w:t>15</w:t>
                        </w:r>
                      </w:p>
                    </w:tc>
                  </w:tr>
                </w:tbl>
                <w:p w14:paraId="2281EE2A" w14:textId="77777777" w:rsidR="003139B6" w:rsidRDefault="003139B6">
                  <w:pPr>
                    <w:pStyle w:val="a3"/>
                    <w:ind w:left="0"/>
                  </w:pPr>
                </w:p>
              </w:txbxContent>
            </v:textbox>
            <w10:wrap anchorx="page"/>
          </v:shape>
        </w:pict>
      </w:r>
      <w:r>
        <w:t>中国（福建）</w:t>
      </w:r>
      <w:r>
        <w:rPr>
          <w:spacing w:val="-1"/>
        </w:rPr>
        <w:t xml:space="preserve">自由贸易试验区福州片区管理委员会包括 </w:t>
      </w:r>
      <w:r>
        <w:rPr>
          <w:spacing w:val="-14"/>
        </w:rPr>
        <w:t xml:space="preserve">6 </w:t>
      </w:r>
      <w:proofErr w:type="gramStart"/>
      <w:r>
        <w:rPr>
          <w:spacing w:val="-2"/>
        </w:rPr>
        <w:t>个</w:t>
      </w:r>
      <w:proofErr w:type="gramEnd"/>
      <w:r>
        <w:rPr>
          <w:spacing w:val="-2"/>
        </w:rPr>
        <w:t>内设机构，</w:t>
      </w:r>
      <w:r>
        <w:rPr>
          <w:spacing w:val="-12"/>
        </w:rPr>
        <w:t>2</w:t>
      </w:r>
      <w:r>
        <w:rPr>
          <w:spacing w:val="-19"/>
        </w:rPr>
        <w:t xml:space="preserve"> </w:t>
      </w:r>
      <w:proofErr w:type="gramStart"/>
      <w:r>
        <w:rPr>
          <w:spacing w:val="-19"/>
        </w:rPr>
        <w:t>个</w:t>
      </w:r>
      <w:proofErr w:type="gramEnd"/>
      <w:r>
        <w:rPr>
          <w:spacing w:val="-19"/>
        </w:rPr>
        <w:t xml:space="preserve">下属单位，其中：列入 </w:t>
      </w:r>
      <w:r>
        <w:t>2021</w:t>
      </w:r>
      <w:r>
        <w:rPr>
          <w:spacing w:val="-13"/>
        </w:rPr>
        <w:t xml:space="preserve"> </w:t>
      </w:r>
      <w:proofErr w:type="gramStart"/>
      <w:r>
        <w:rPr>
          <w:spacing w:val="-13"/>
        </w:rPr>
        <w:t>年部门</w:t>
      </w:r>
      <w:proofErr w:type="gramEnd"/>
      <w:r>
        <w:rPr>
          <w:spacing w:val="-13"/>
        </w:rPr>
        <w:t>预算编制</w:t>
      </w:r>
      <w:r>
        <w:t>范围的单位详细情况见下表:</w:t>
      </w:r>
    </w:p>
    <w:p w14:paraId="21B323F4" w14:textId="77777777" w:rsidR="003139B6" w:rsidRDefault="003139B6">
      <w:pPr>
        <w:spacing w:line="208" w:lineRule="auto"/>
        <w:jc w:val="both"/>
        <w:sectPr w:rsidR="003139B6">
          <w:pgSz w:w="12240" w:h="15840"/>
          <w:pgMar w:top="1500" w:right="1520" w:bottom="1120" w:left="1640" w:header="0" w:footer="928" w:gutter="0"/>
          <w:cols w:space="720"/>
        </w:sectPr>
      </w:pPr>
    </w:p>
    <w:p w14:paraId="70770574" w14:textId="77777777" w:rsidR="003139B6" w:rsidRDefault="003139B6">
      <w:pPr>
        <w:pStyle w:val="a3"/>
        <w:spacing w:before="7"/>
        <w:ind w:left="0"/>
        <w:rPr>
          <w:sz w:val="28"/>
        </w:rPr>
      </w:pPr>
    </w:p>
    <w:p w14:paraId="21192DBA" w14:textId="77777777" w:rsidR="003139B6" w:rsidRDefault="00000000">
      <w:pPr>
        <w:pStyle w:val="1"/>
        <w:spacing w:line="516" w:lineRule="exact"/>
      </w:pPr>
      <w:bookmarkStart w:id="2" w:name="_TOC_250006"/>
      <w:bookmarkEnd w:id="2"/>
      <w:r>
        <w:t>三、部门主要工作任务</w:t>
      </w:r>
    </w:p>
    <w:p w14:paraId="5DFBF257" w14:textId="77777777" w:rsidR="003139B6" w:rsidRDefault="00000000">
      <w:pPr>
        <w:pStyle w:val="a3"/>
        <w:spacing w:before="22" w:line="206" w:lineRule="auto"/>
        <w:ind w:right="278" w:firstLine="640"/>
      </w:pPr>
      <w:r>
        <w:t>2021</w:t>
      </w:r>
      <w:r>
        <w:rPr>
          <w:spacing w:val="-32"/>
        </w:rPr>
        <w:t xml:space="preserve"> 年中国</w:t>
      </w:r>
      <w:r>
        <w:t>（福建</w:t>
      </w:r>
      <w:r>
        <w:rPr>
          <w:spacing w:val="-41"/>
        </w:rPr>
        <w:t>）</w:t>
      </w:r>
      <w:r>
        <w:rPr>
          <w:spacing w:val="-1"/>
        </w:rPr>
        <w:t>自由贸易试验区福州片区管理委员会</w:t>
      </w:r>
      <w:r>
        <w:t>主要工作如下：</w:t>
      </w:r>
    </w:p>
    <w:p w14:paraId="258CCF2B" w14:textId="77777777" w:rsidR="003139B6" w:rsidRDefault="00000000">
      <w:pPr>
        <w:pStyle w:val="a3"/>
        <w:spacing w:line="544" w:lineRule="exact"/>
        <w:ind w:left="801"/>
      </w:pPr>
      <w:r>
        <w:t>（一）加快体制机制创新，改革红利不断释放</w:t>
      </w:r>
    </w:p>
    <w:p w14:paraId="25F47D1D" w14:textId="77777777" w:rsidR="003139B6" w:rsidRDefault="00000000">
      <w:pPr>
        <w:pStyle w:val="a3"/>
        <w:spacing w:line="561" w:lineRule="exact"/>
        <w:ind w:left="801"/>
      </w:pPr>
      <w:r>
        <w:t>（二）提升投资贸易便利化，营商环境持续优化</w:t>
      </w:r>
    </w:p>
    <w:p w14:paraId="2F7088DE" w14:textId="77777777" w:rsidR="003139B6" w:rsidRDefault="00000000">
      <w:pPr>
        <w:pStyle w:val="a3"/>
        <w:spacing w:line="560" w:lineRule="exact"/>
        <w:ind w:left="801"/>
      </w:pPr>
      <w:r>
        <w:t>（三）加快政府职能转变，事中事后监管体系初步形成</w:t>
      </w:r>
    </w:p>
    <w:p w14:paraId="0B3F837E" w14:textId="77777777" w:rsidR="003139B6" w:rsidRDefault="00000000">
      <w:pPr>
        <w:pStyle w:val="a3"/>
        <w:spacing w:line="560" w:lineRule="exact"/>
        <w:ind w:left="801"/>
      </w:pPr>
      <w:r>
        <w:t>（四）稳步推进金融创新，有力助</w:t>
      </w:r>
      <w:proofErr w:type="gramStart"/>
      <w:r>
        <w:t>推产业</w:t>
      </w:r>
      <w:proofErr w:type="gramEnd"/>
      <w:r>
        <w:t>转型升级</w:t>
      </w:r>
    </w:p>
    <w:p w14:paraId="1EA44042" w14:textId="03687778" w:rsidR="003139B6" w:rsidRDefault="00000000">
      <w:pPr>
        <w:tabs>
          <w:tab w:val="left" w:pos="3801"/>
        </w:tabs>
        <w:spacing w:before="21" w:line="206" w:lineRule="auto"/>
        <w:ind w:left="2193" w:right="1242" w:hanging="1393"/>
        <w:rPr>
          <w:b/>
          <w:sz w:val="32"/>
        </w:rPr>
      </w:pPr>
      <w:r>
        <w:rPr>
          <w:sz w:val="32"/>
        </w:rPr>
        <w:t>（五）服务“一带一路”</w:t>
      </w:r>
      <w:r w:rsidR="00252BF1">
        <w:rPr>
          <w:rFonts w:ascii="宋体" w:eastAsia="宋体" w:hAnsi="宋体" w:cs="宋体" w:hint="eastAsia"/>
          <w:sz w:val="32"/>
        </w:rPr>
        <w:t>倡议</w:t>
      </w:r>
      <w:r>
        <w:rPr>
          <w:sz w:val="32"/>
        </w:rPr>
        <w:t>，开放水平不断提</w:t>
      </w:r>
      <w:r>
        <w:rPr>
          <w:spacing w:val="-17"/>
          <w:sz w:val="32"/>
        </w:rPr>
        <w:t>升</w:t>
      </w:r>
      <w:r>
        <w:rPr>
          <w:b/>
          <w:color w:val="333333"/>
          <w:sz w:val="32"/>
        </w:rPr>
        <w:t>第二部分</w:t>
      </w:r>
      <w:r>
        <w:rPr>
          <w:b/>
          <w:color w:val="333333"/>
          <w:sz w:val="32"/>
        </w:rPr>
        <w:tab/>
      </w:r>
      <w:r>
        <w:rPr>
          <w:color w:val="333333"/>
          <w:sz w:val="32"/>
        </w:rPr>
        <w:t>2021</w:t>
      </w:r>
      <w:r>
        <w:rPr>
          <w:color w:val="333333"/>
          <w:spacing w:val="-82"/>
          <w:sz w:val="32"/>
        </w:rPr>
        <w:t xml:space="preserve"> </w:t>
      </w:r>
      <w:r>
        <w:rPr>
          <w:b/>
          <w:color w:val="333333"/>
          <w:sz w:val="32"/>
        </w:rPr>
        <w:t>年度部门预算表</w:t>
      </w:r>
    </w:p>
    <w:p w14:paraId="1E41E265" w14:textId="77777777" w:rsidR="003139B6" w:rsidRDefault="00000000">
      <w:pPr>
        <w:pStyle w:val="a3"/>
        <w:spacing w:line="544" w:lineRule="exact"/>
        <w:ind w:left="801"/>
      </w:pPr>
      <w:r>
        <w:t>详见附表 3-1 至 3-9。</w:t>
      </w:r>
    </w:p>
    <w:p w14:paraId="6096FBEE" w14:textId="77777777" w:rsidR="003139B6" w:rsidRDefault="00000000">
      <w:pPr>
        <w:pStyle w:val="1"/>
        <w:tabs>
          <w:tab w:val="left" w:pos="3640"/>
        </w:tabs>
        <w:spacing w:before="22" w:line="206" w:lineRule="auto"/>
        <w:ind w:right="1509" w:firstLine="1229"/>
      </w:pPr>
      <w:r>
        <w:rPr>
          <w:color w:val="333333"/>
        </w:rPr>
        <w:t>第三部分</w:t>
      </w:r>
      <w:r>
        <w:rPr>
          <w:color w:val="333333"/>
        </w:rPr>
        <w:tab/>
      </w:r>
      <w:r>
        <w:rPr>
          <w:b w:val="0"/>
          <w:color w:val="333333"/>
        </w:rPr>
        <w:t>2021</w:t>
      </w:r>
      <w:r>
        <w:rPr>
          <w:b w:val="0"/>
          <w:color w:val="333333"/>
          <w:spacing w:val="-79"/>
        </w:rPr>
        <w:t xml:space="preserve"> </w:t>
      </w:r>
      <w:r>
        <w:rPr>
          <w:color w:val="333333"/>
        </w:rPr>
        <w:t>年度部门预算情况说</w:t>
      </w:r>
      <w:r>
        <w:rPr>
          <w:color w:val="333333"/>
          <w:spacing w:val="-12"/>
        </w:rPr>
        <w:t>明</w:t>
      </w:r>
      <w:r>
        <w:t>一、预算收支总体情况</w:t>
      </w:r>
    </w:p>
    <w:p w14:paraId="1B4BBEFE" w14:textId="77777777" w:rsidR="003139B6" w:rsidRDefault="00000000">
      <w:pPr>
        <w:pStyle w:val="a3"/>
        <w:spacing w:before="5" w:line="206" w:lineRule="auto"/>
        <w:ind w:right="276" w:firstLine="640"/>
        <w:jc w:val="both"/>
      </w:pPr>
      <w:r>
        <w:t>按照预算管理有关规定，目前部门预算的编制实行综合预算制度，全部收入和支出都反映在预算中。2021</w:t>
      </w:r>
      <w:r>
        <w:rPr>
          <w:spacing w:val="-28"/>
        </w:rPr>
        <w:t xml:space="preserve"> 年, 中国</w:t>
      </w:r>
      <w:r>
        <w:t>（</w:t>
      </w:r>
      <w:r>
        <w:rPr>
          <w:spacing w:val="-13"/>
        </w:rPr>
        <w:t>福</w:t>
      </w:r>
      <w:r>
        <w:rPr>
          <w:spacing w:val="28"/>
          <w:w w:val="95"/>
        </w:rPr>
        <w:t>建</w:t>
      </w:r>
      <w:r>
        <w:rPr>
          <w:spacing w:val="26"/>
          <w:w w:val="95"/>
        </w:rPr>
        <w:t>）</w:t>
      </w:r>
      <w:r>
        <w:rPr>
          <w:spacing w:val="24"/>
          <w:w w:val="95"/>
        </w:rPr>
        <w:t>自由贸易试验区福州片区管理委员会部门收入预算为</w:t>
      </w:r>
      <w:r>
        <w:rPr>
          <w:spacing w:val="24"/>
        </w:rPr>
        <w:t>19652.95</w:t>
      </w:r>
      <w:r>
        <w:rPr>
          <w:spacing w:val="-18"/>
        </w:rPr>
        <w:t xml:space="preserve"> 万元，其中：一般公共预算拨款 </w:t>
      </w:r>
      <w:r>
        <w:t>15833</w:t>
      </w:r>
      <w:r>
        <w:rPr>
          <w:spacing w:val="-18"/>
        </w:rPr>
        <w:t xml:space="preserve"> 万元，基金预</w:t>
      </w:r>
    </w:p>
    <w:p w14:paraId="43EACE78" w14:textId="77777777" w:rsidR="003139B6" w:rsidRDefault="00000000">
      <w:pPr>
        <w:pStyle w:val="a3"/>
        <w:spacing w:line="552" w:lineRule="exact"/>
      </w:pPr>
      <w:proofErr w:type="gramStart"/>
      <w:r>
        <w:rPr>
          <w:spacing w:val="-11"/>
        </w:rPr>
        <w:t>算财政</w:t>
      </w:r>
      <w:proofErr w:type="gramEnd"/>
      <w:r>
        <w:rPr>
          <w:spacing w:val="-11"/>
        </w:rPr>
        <w:t xml:space="preserve">拨款 </w:t>
      </w:r>
      <w:r>
        <w:t>0</w:t>
      </w:r>
      <w:r>
        <w:rPr>
          <w:spacing w:val="-14"/>
        </w:rPr>
        <w:t xml:space="preserve"> 万元,财政专户拨款 </w:t>
      </w:r>
      <w:r>
        <w:t>0</w:t>
      </w:r>
      <w:r>
        <w:rPr>
          <w:spacing w:val="-14"/>
        </w:rPr>
        <w:t xml:space="preserve"> 万元,财政代管资金拨款 </w:t>
      </w:r>
      <w:r>
        <w:t>0</w:t>
      </w:r>
    </w:p>
    <w:p w14:paraId="21FFB447" w14:textId="77777777" w:rsidR="003139B6" w:rsidRDefault="00000000">
      <w:pPr>
        <w:pStyle w:val="a3"/>
        <w:spacing w:line="559" w:lineRule="exact"/>
      </w:pPr>
      <w:r>
        <w:rPr>
          <w:spacing w:val="-8"/>
        </w:rPr>
        <w:t xml:space="preserve">万元，单位其他收入 </w:t>
      </w:r>
      <w:r>
        <w:t>0</w:t>
      </w:r>
      <w:r>
        <w:rPr>
          <w:spacing w:val="-16"/>
        </w:rPr>
        <w:t xml:space="preserve"> 万元,单位结余结转资金 </w:t>
      </w:r>
      <w:r>
        <w:t>3819.95</w:t>
      </w:r>
      <w:r>
        <w:rPr>
          <w:spacing w:val="-21"/>
        </w:rPr>
        <w:t xml:space="preserve"> 万元。</w:t>
      </w:r>
    </w:p>
    <w:p w14:paraId="69B3C3BC" w14:textId="77777777" w:rsidR="003139B6" w:rsidRDefault="00000000">
      <w:pPr>
        <w:pStyle w:val="a3"/>
        <w:spacing w:line="560" w:lineRule="exact"/>
      </w:pPr>
      <w:r>
        <w:rPr>
          <w:spacing w:val="-1"/>
        </w:rPr>
        <w:t xml:space="preserve">相应安排支出预算 </w:t>
      </w:r>
      <w:r>
        <w:t>19652.95</w:t>
      </w:r>
      <w:r>
        <w:rPr>
          <w:spacing w:val="-3"/>
        </w:rPr>
        <w:t xml:space="preserve"> 万元，其中：人员支出 </w:t>
      </w:r>
      <w:r>
        <w:t>2401.83</w:t>
      </w:r>
    </w:p>
    <w:p w14:paraId="3068E920" w14:textId="77777777" w:rsidR="003139B6" w:rsidRDefault="00000000">
      <w:pPr>
        <w:pStyle w:val="a3"/>
        <w:spacing w:line="560" w:lineRule="exact"/>
      </w:pPr>
      <w:r>
        <w:rPr>
          <w:spacing w:val="-20"/>
        </w:rPr>
        <w:t xml:space="preserve">万元，对个人和家庭补助支出 </w:t>
      </w:r>
      <w:r>
        <w:t>0</w:t>
      </w:r>
      <w:r>
        <w:rPr>
          <w:spacing w:val="-38"/>
        </w:rPr>
        <w:t xml:space="preserve"> 万元，公用支出 </w:t>
      </w:r>
      <w:r>
        <w:t>4366.12</w:t>
      </w:r>
      <w:r>
        <w:rPr>
          <w:spacing w:val="-21"/>
        </w:rPr>
        <w:t xml:space="preserve"> 万元，</w:t>
      </w:r>
    </w:p>
    <w:p w14:paraId="43C444B2" w14:textId="77777777" w:rsidR="003139B6" w:rsidRDefault="00000000">
      <w:pPr>
        <w:pStyle w:val="a3"/>
        <w:spacing w:line="603" w:lineRule="exact"/>
      </w:pPr>
      <w:r>
        <w:t>项目支出 12885 万元。</w:t>
      </w:r>
    </w:p>
    <w:p w14:paraId="5B8C32DC" w14:textId="77777777" w:rsidR="003139B6" w:rsidRDefault="003139B6">
      <w:pPr>
        <w:spacing w:line="603" w:lineRule="exact"/>
        <w:sectPr w:rsidR="003139B6">
          <w:pgSz w:w="12240" w:h="15840"/>
          <w:pgMar w:top="1500" w:right="1520" w:bottom="1120" w:left="1640" w:header="0" w:footer="928" w:gutter="0"/>
          <w:cols w:space="720"/>
        </w:sectPr>
      </w:pPr>
    </w:p>
    <w:p w14:paraId="2C8805BA" w14:textId="77777777" w:rsidR="003139B6" w:rsidRDefault="003139B6">
      <w:pPr>
        <w:pStyle w:val="a3"/>
        <w:spacing w:before="7"/>
        <w:ind w:left="0"/>
        <w:rPr>
          <w:sz w:val="28"/>
        </w:rPr>
      </w:pPr>
    </w:p>
    <w:p w14:paraId="7950884F" w14:textId="77777777" w:rsidR="003139B6" w:rsidRDefault="00000000">
      <w:pPr>
        <w:pStyle w:val="1"/>
        <w:spacing w:line="516" w:lineRule="exact"/>
      </w:pPr>
      <w:bookmarkStart w:id="3" w:name="_TOC_250005"/>
      <w:bookmarkEnd w:id="3"/>
      <w:r>
        <w:t>二、一般公共预算拨款支出情况</w:t>
      </w:r>
    </w:p>
    <w:p w14:paraId="218A3371" w14:textId="77777777" w:rsidR="003139B6" w:rsidRDefault="00000000">
      <w:pPr>
        <w:pStyle w:val="a3"/>
        <w:spacing w:before="22" w:line="206" w:lineRule="auto"/>
        <w:ind w:right="273" w:firstLine="640"/>
      </w:pPr>
      <w:r>
        <w:t>2021</w:t>
      </w:r>
      <w:r>
        <w:rPr>
          <w:spacing w:val="-12"/>
        </w:rPr>
        <w:t xml:space="preserve"> 年度一般公共预算拨款支出 </w:t>
      </w:r>
      <w:r>
        <w:t>19652.95</w:t>
      </w:r>
      <w:r>
        <w:rPr>
          <w:spacing w:val="-9"/>
        </w:rPr>
        <w:t xml:space="preserve"> 万元，主要支出项目(按项级科目分类统计)包括：</w:t>
      </w:r>
    </w:p>
    <w:p w14:paraId="4DE42987" w14:textId="77777777" w:rsidR="003139B6" w:rsidRDefault="00000000">
      <w:pPr>
        <w:pStyle w:val="a3"/>
        <w:spacing w:line="208" w:lineRule="auto"/>
        <w:ind w:right="277" w:firstLine="640"/>
      </w:pPr>
      <w:r>
        <w:t>（一）2010301</w:t>
      </w:r>
      <w:r>
        <w:rPr>
          <w:spacing w:val="-20"/>
        </w:rPr>
        <w:t xml:space="preserve"> 行政运行 </w:t>
      </w:r>
      <w:r>
        <w:t>2870.03</w:t>
      </w:r>
      <w:r>
        <w:rPr>
          <w:spacing w:val="-8"/>
        </w:rPr>
        <w:t xml:space="preserve"> 万元。主要用于日办公经费、人员经费等基本支出。</w:t>
      </w:r>
    </w:p>
    <w:p w14:paraId="4519F1B7" w14:textId="77777777" w:rsidR="003139B6" w:rsidRDefault="00000000">
      <w:pPr>
        <w:pStyle w:val="a3"/>
        <w:spacing w:line="206" w:lineRule="auto"/>
        <w:ind w:right="276" w:firstLine="640"/>
      </w:pPr>
      <w:r>
        <w:t>（二</w:t>
      </w:r>
      <w:r>
        <w:rPr>
          <w:spacing w:val="-6"/>
        </w:rPr>
        <w:t>）2010350</w:t>
      </w:r>
      <w:r>
        <w:rPr>
          <w:spacing w:val="-28"/>
        </w:rPr>
        <w:t xml:space="preserve"> 事业运行 </w:t>
      </w:r>
      <w:r>
        <w:t>70</w:t>
      </w:r>
      <w:r>
        <w:rPr>
          <w:spacing w:val="-12"/>
        </w:rPr>
        <w:t xml:space="preserve"> 万元，主要用于事业单位人员经费支出。</w:t>
      </w:r>
    </w:p>
    <w:p w14:paraId="0F5AD2E0" w14:textId="77777777" w:rsidR="003139B6" w:rsidRDefault="00000000">
      <w:pPr>
        <w:pStyle w:val="a3"/>
        <w:spacing w:before="5" w:line="206" w:lineRule="auto"/>
        <w:ind w:right="280" w:firstLine="640"/>
      </w:pPr>
      <w:r>
        <w:t>（三）2010399 其他政府办公厅（室）及相关机构事务支出 45 万元，主要用于区内水电经费支出</w:t>
      </w:r>
    </w:p>
    <w:p w14:paraId="2A58833D" w14:textId="77777777" w:rsidR="003139B6" w:rsidRDefault="00000000">
      <w:pPr>
        <w:pStyle w:val="a3"/>
        <w:spacing w:line="208" w:lineRule="auto"/>
        <w:ind w:right="276" w:firstLine="640"/>
      </w:pPr>
      <w:r>
        <w:t>（四）2010799</w:t>
      </w:r>
      <w:r>
        <w:rPr>
          <w:spacing w:val="-13"/>
        </w:rPr>
        <w:t xml:space="preserve"> 其他税收事务支出 </w:t>
      </w:r>
      <w:r>
        <w:t>800</w:t>
      </w:r>
      <w:r>
        <w:rPr>
          <w:spacing w:val="-8"/>
        </w:rPr>
        <w:t xml:space="preserve"> 万元，主要用于区内税收部门税收征管工作经费支出。</w:t>
      </w:r>
    </w:p>
    <w:p w14:paraId="20AF86EA" w14:textId="77777777" w:rsidR="003139B6" w:rsidRDefault="00000000">
      <w:pPr>
        <w:pStyle w:val="a3"/>
        <w:spacing w:line="206" w:lineRule="auto"/>
        <w:ind w:right="274" w:firstLine="640"/>
      </w:pPr>
      <w:r>
        <w:t>（五</w:t>
      </w:r>
      <w:r>
        <w:rPr>
          <w:spacing w:val="-6"/>
        </w:rPr>
        <w:t>）2010899</w:t>
      </w:r>
      <w:r>
        <w:rPr>
          <w:spacing w:val="-17"/>
        </w:rPr>
        <w:t xml:space="preserve"> 其他审计事务支出 </w:t>
      </w:r>
      <w:r>
        <w:t>10</w:t>
      </w:r>
      <w:r>
        <w:rPr>
          <w:spacing w:val="-14"/>
        </w:rPr>
        <w:t xml:space="preserve"> 万元。主要用于内部审计经费支出。</w:t>
      </w:r>
    </w:p>
    <w:p w14:paraId="08D78AFD" w14:textId="77777777" w:rsidR="003139B6" w:rsidRDefault="00000000">
      <w:pPr>
        <w:pStyle w:val="a3"/>
        <w:spacing w:before="6" w:line="206" w:lineRule="auto"/>
        <w:ind w:right="273" w:firstLine="640"/>
      </w:pPr>
      <w:r>
        <w:t>（六</w:t>
      </w:r>
      <w:r>
        <w:rPr>
          <w:spacing w:val="-6"/>
        </w:rPr>
        <w:t>）2010999</w:t>
      </w:r>
      <w:r>
        <w:rPr>
          <w:spacing w:val="-17"/>
        </w:rPr>
        <w:t xml:space="preserve"> 其他海关事务支出 </w:t>
      </w:r>
      <w:r>
        <w:t>1500</w:t>
      </w:r>
      <w:r>
        <w:rPr>
          <w:spacing w:val="-15"/>
        </w:rPr>
        <w:t xml:space="preserve"> 万元，主要用于海关经费补助支出。</w:t>
      </w:r>
    </w:p>
    <w:p w14:paraId="4FFBC66E" w14:textId="77777777" w:rsidR="003139B6" w:rsidRDefault="00000000">
      <w:pPr>
        <w:pStyle w:val="a3"/>
        <w:spacing w:line="208" w:lineRule="auto"/>
        <w:ind w:right="277" w:firstLine="640"/>
      </w:pPr>
      <w:r>
        <w:t>（七）2011308</w:t>
      </w:r>
      <w:r>
        <w:rPr>
          <w:spacing w:val="-20"/>
        </w:rPr>
        <w:t xml:space="preserve"> 招商引资 </w:t>
      </w:r>
      <w:r>
        <w:t>1559.72</w:t>
      </w:r>
      <w:r>
        <w:rPr>
          <w:spacing w:val="-8"/>
        </w:rPr>
        <w:t xml:space="preserve"> 万元，主要用于招商活动经费及宣传推广经费等支出。</w:t>
      </w:r>
    </w:p>
    <w:p w14:paraId="08F83E7C" w14:textId="77777777" w:rsidR="003139B6" w:rsidRDefault="00000000">
      <w:pPr>
        <w:pStyle w:val="a3"/>
        <w:spacing w:line="206" w:lineRule="auto"/>
        <w:ind w:right="276" w:firstLine="640"/>
      </w:pPr>
      <w:r>
        <w:t>（八）2013899</w:t>
      </w:r>
      <w:r>
        <w:rPr>
          <w:spacing w:val="-12"/>
        </w:rPr>
        <w:t xml:space="preserve"> 其他市场监督管理事务支出 </w:t>
      </w:r>
      <w:r>
        <w:t>485</w:t>
      </w:r>
      <w:r>
        <w:rPr>
          <w:spacing w:val="-12"/>
        </w:rPr>
        <w:t xml:space="preserve"> 万元。主要用于区内市场监督管理事务支出。</w:t>
      </w:r>
    </w:p>
    <w:p w14:paraId="3681CA54" w14:textId="77777777" w:rsidR="003139B6" w:rsidRDefault="00000000">
      <w:pPr>
        <w:pStyle w:val="a3"/>
        <w:spacing w:before="5" w:line="206" w:lineRule="auto"/>
        <w:ind w:right="276" w:firstLine="640"/>
      </w:pPr>
      <w:r>
        <w:t>（九</w:t>
      </w:r>
      <w:r>
        <w:rPr>
          <w:spacing w:val="-6"/>
        </w:rPr>
        <w:t>）2040199</w:t>
      </w:r>
      <w:r>
        <w:rPr>
          <w:spacing w:val="-16"/>
        </w:rPr>
        <w:t xml:space="preserve"> 其他武装警察部队支出 </w:t>
      </w:r>
      <w:r>
        <w:t>20</w:t>
      </w:r>
      <w:r>
        <w:rPr>
          <w:spacing w:val="-17"/>
        </w:rPr>
        <w:t xml:space="preserve"> 万元。主要用于马尾区消防大队节日执勤战备补助经费支出等。</w:t>
      </w:r>
    </w:p>
    <w:p w14:paraId="2C3BC398" w14:textId="77777777" w:rsidR="003139B6" w:rsidRDefault="00000000">
      <w:pPr>
        <w:pStyle w:val="a3"/>
        <w:spacing w:line="587" w:lineRule="exact"/>
        <w:ind w:left="801"/>
      </w:pPr>
      <w:r>
        <w:t>（十</w:t>
      </w:r>
      <w:r>
        <w:rPr>
          <w:spacing w:val="-6"/>
        </w:rPr>
        <w:t>）2040299</w:t>
      </w:r>
      <w:r>
        <w:rPr>
          <w:spacing w:val="-21"/>
        </w:rPr>
        <w:t xml:space="preserve"> 其他公安支出 </w:t>
      </w:r>
      <w:r>
        <w:t>40</w:t>
      </w:r>
      <w:r>
        <w:rPr>
          <w:spacing w:val="-13"/>
        </w:rPr>
        <w:t xml:space="preserve"> 万元。主要用于马尾区公</w:t>
      </w:r>
    </w:p>
    <w:p w14:paraId="0BCB7836" w14:textId="77777777" w:rsidR="003139B6" w:rsidRDefault="003139B6">
      <w:pPr>
        <w:spacing w:line="587" w:lineRule="exact"/>
        <w:sectPr w:rsidR="003139B6">
          <w:pgSz w:w="12240" w:h="15840"/>
          <w:pgMar w:top="1500" w:right="1520" w:bottom="1120" w:left="1640" w:header="0" w:footer="928" w:gutter="0"/>
          <w:cols w:space="720"/>
        </w:sectPr>
      </w:pPr>
    </w:p>
    <w:p w14:paraId="17CF68DD" w14:textId="77777777" w:rsidR="003139B6" w:rsidRDefault="00000000">
      <w:pPr>
        <w:pStyle w:val="a3"/>
        <w:spacing w:line="529" w:lineRule="exact"/>
      </w:pPr>
      <w:r>
        <w:lastRenderedPageBreak/>
        <w:t>安</w:t>
      </w:r>
      <w:proofErr w:type="gramStart"/>
      <w:r>
        <w:t>局罗星</w:t>
      </w:r>
      <w:proofErr w:type="gramEnd"/>
      <w:r>
        <w:t>派出所、快安派出所补助经费支出。</w:t>
      </w:r>
    </w:p>
    <w:p w14:paraId="0AF6B770" w14:textId="77777777" w:rsidR="003139B6" w:rsidRDefault="00000000">
      <w:pPr>
        <w:pStyle w:val="a3"/>
        <w:spacing w:before="16" w:line="208" w:lineRule="auto"/>
        <w:ind w:right="274" w:firstLine="640"/>
      </w:pPr>
      <w:r>
        <w:t>（十一</w:t>
      </w:r>
      <w:r>
        <w:rPr>
          <w:spacing w:val="-6"/>
        </w:rPr>
        <w:t>）2040599</w:t>
      </w:r>
      <w:r>
        <w:rPr>
          <w:spacing w:val="-22"/>
        </w:rPr>
        <w:t xml:space="preserve"> 其他法院支出 </w:t>
      </w:r>
      <w:r>
        <w:t>50</w:t>
      </w:r>
      <w:r>
        <w:rPr>
          <w:spacing w:val="-13"/>
        </w:rPr>
        <w:t xml:space="preserve"> 万元。主要用于</w:t>
      </w:r>
      <w:proofErr w:type="gramStart"/>
      <w:r>
        <w:rPr>
          <w:spacing w:val="-13"/>
        </w:rPr>
        <w:t>马尾区马尾区</w:t>
      </w:r>
      <w:proofErr w:type="gramEnd"/>
      <w:r>
        <w:rPr>
          <w:spacing w:val="-13"/>
        </w:rPr>
        <w:t>法院自贸区法庭经费补助支出。</w:t>
      </w:r>
    </w:p>
    <w:p w14:paraId="35E7EC4D" w14:textId="77777777" w:rsidR="003139B6" w:rsidRDefault="00000000">
      <w:pPr>
        <w:pStyle w:val="a3"/>
        <w:spacing w:line="206" w:lineRule="auto"/>
        <w:ind w:right="273" w:firstLine="640"/>
      </w:pPr>
      <w:r>
        <w:t>（十二）2080501</w:t>
      </w:r>
      <w:r>
        <w:rPr>
          <w:spacing w:val="-7"/>
        </w:rPr>
        <w:t xml:space="preserve"> 归口管理的行政单位离退休支出 </w:t>
      </w:r>
      <w:r>
        <w:t>1.2</w:t>
      </w:r>
      <w:r>
        <w:rPr>
          <w:spacing w:val="-41"/>
        </w:rPr>
        <w:t xml:space="preserve"> 万元。主要用于区内退休干部开支。</w:t>
      </w:r>
    </w:p>
    <w:p w14:paraId="1D610AAF" w14:textId="77777777" w:rsidR="003139B6" w:rsidRDefault="00000000">
      <w:pPr>
        <w:pStyle w:val="a3"/>
        <w:spacing w:before="5" w:line="206" w:lineRule="auto"/>
        <w:ind w:right="276" w:firstLine="640"/>
      </w:pPr>
      <w:r>
        <w:t>（十三）2120199</w:t>
      </w:r>
      <w:r>
        <w:rPr>
          <w:spacing w:val="-12"/>
        </w:rPr>
        <w:t xml:space="preserve"> 其他城乡社区管理事务支出 </w:t>
      </w:r>
      <w:r>
        <w:t>246</w:t>
      </w:r>
      <w:r>
        <w:rPr>
          <w:spacing w:val="-15"/>
        </w:rPr>
        <w:t xml:space="preserve"> 万元， 主要用于自贸区管委会大楼、保税区大楼</w:t>
      </w:r>
      <w:proofErr w:type="gramStart"/>
      <w:r>
        <w:rPr>
          <w:spacing w:val="-15"/>
        </w:rPr>
        <w:t>物业费</w:t>
      </w:r>
      <w:proofErr w:type="gramEnd"/>
      <w:r>
        <w:rPr>
          <w:spacing w:val="-15"/>
        </w:rPr>
        <w:t>等支出。</w:t>
      </w:r>
    </w:p>
    <w:p w14:paraId="2EE3A4B5" w14:textId="77777777" w:rsidR="003139B6" w:rsidRDefault="00000000">
      <w:pPr>
        <w:pStyle w:val="a3"/>
        <w:spacing w:line="208" w:lineRule="auto"/>
        <w:ind w:right="115" w:firstLine="640"/>
      </w:pPr>
      <w:r>
        <w:t>（十四）2120399</w:t>
      </w:r>
      <w:r>
        <w:rPr>
          <w:spacing w:val="-12"/>
        </w:rPr>
        <w:t xml:space="preserve"> 其他城乡社区公共设施支出 </w:t>
      </w:r>
      <w:r>
        <w:t>2797</w:t>
      </w:r>
      <w:r>
        <w:rPr>
          <w:spacing w:val="-15"/>
        </w:rPr>
        <w:t xml:space="preserve"> 万元。主要用于区内公共设施修缮支出及滨河路改造项目。</w:t>
      </w:r>
    </w:p>
    <w:p w14:paraId="6E327204" w14:textId="77777777" w:rsidR="003139B6" w:rsidRDefault="00000000">
      <w:pPr>
        <w:pStyle w:val="a3"/>
        <w:spacing w:line="206" w:lineRule="auto"/>
        <w:ind w:right="276" w:firstLine="640"/>
      </w:pPr>
      <w:r>
        <w:t>（十五</w:t>
      </w:r>
      <w:r>
        <w:rPr>
          <w:spacing w:val="-6"/>
        </w:rPr>
        <w:t>）2120501</w:t>
      </w:r>
      <w:r>
        <w:rPr>
          <w:spacing w:val="-18"/>
        </w:rPr>
        <w:t xml:space="preserve"> 城乡社区环境卫生 </w:t>
      </w:r>
      <w:r>
        <w:t>39</w:t>
      </w:r>
      <w:r>
        <w:rPr>
          <w:spacing w:val="-15"/>
        </w:rPr>
        <w:t xml:space="preserve"> 万元。主要用于</w:t>
      </w:r>
      <w:proofErr w:type="gramStart"/>
      <w:r>
        <w:rPr>
          <w:spacing w:val="-15"/>
        </w:rPr>
        <w:t>区内绿植修建</w:t>
      </w:r>
      <w:proofErr w:type="gramEnd"/>
      <w:r>
        <w:rPr>
          <w:spacing w:val="-15"/>
        </w:rPr>
        <w:t>项目支出。</w:t>
      </w:r>
    </w:p>
    <w:p w14:paraId="204D017C" w14:textId="77777777" w:rsidR="003139B6" w:rsidRDefault="00000000">
      <w:pPr>
        <w:pStyle w:val="a3"/>
        <w:spacing w:before="6" w:line="206" w:lineRule="auto"/>
        <w:ind w:right="276" w:firstLine="640"/>
      </w:pPr>
      <w:r>
        <w:t>（十六）2170299</w:t>
      </w:r>
      <w:r>
        <w:rPr>
          <w:spacing w:val="-13"/>
        </w:rPr>
        <w:t xml:space="preserve"> 金融部门其他监管支出 </w:t>
      </w:r>
      <w:r>
        <w:t>150</w:t>
      </w:r>
      <w:r>
        <w:rPr>
          <w:spacing w:val="-10"/>
        </w:rPr>
        <w:t xml:space="preserve"> 万元，主要用于自贸区金融创新协助单位经费补助支出。</w:t>
      </w:r>
    </w:p>
    <w:p w14:paraId="453EB99A" w14:textId="77777777" w:rsidR="003139B6" w:rsidRDefault="00000000">
      <w:pPr>
        <w:pStyle w:val="a3"/>
        <w:spacing w:line="208" w:lineRule="auto"/>
        <w:ind w:right="274" w:firstLine="640"/>
      </w:pPr>
      <w:r>
        <w:rPr>
          <w:spacing w:val="2"/>
          <w:w w:val="99"/>
        </w:rPr>
        <w:t>（</w:t>
      </w:r>
      <w:r>
        <w:rPr>
          <w:spacing w:val="1"/>
          <w:w w:val="99"/>
        </w:rPr>
        <w:t>十七</w:t>
      </w:r>
      <w:r>
        <w:rPr>
          <w:spacing w:val="-161"/>
          <w:w w:val="99"/>
        </w:rPr>
        <w:t>）</w:t>
      </w:r>
      <w:r>
        <w:rPr>
          <w:w w:val="99"/>
        </w:rPr>
        <w:t>22</w:t>
      </w:r>
      <w:r>
        <w:rPr>
          <w:spacing w:val="-2"/>
          <w:w w:val="99"/>
        </w:rPr>
        <w:t>9</w:t>
      </w:r>
      <w:r>
        <w:rPr>
          <w:w w:val="99"/>
        </w:rPr>
        <w:t>9</w:t>
      </w:r>
      <w:r>
        <w:rPr>
          <w:spacing w:val="2"/>
          <w:w w:val="99"/>
        </w:rPr>
        <w:t>9</w:t>
      </w:r>
      <w:r>
        <w:rPr>
          <w:spacing w:val="1"/>
          <w:w w:val="99"/>
        </w:rPr>
        <w:t>9</w:t>
      </w:r>
      <w:r>
        <w:rPr>
          <w:w w:val="99"/>
        </w:rPr>
        <w:t>9</w:t>
      </w:r>
      <w:r>
        <w:rPr>
          <w:spacing w:val="-109"/>
        </w:rPr>
        <w:t xml:space="preserve"> </w:t>
      </w:r>
      <w:r>
        <w:rPr>
          <w:spacing w:val="14"/>
          <w:w w:val="99"/>
        </w:rPr>
        <w:t>其他支出</w:t>
      </w:r>
      <w:r>
        <w:rPr>
          <w:spacing w:val="1"/>
          <w:w w:val="99"/>
        </w:rPr>
        <w:t>897</w:t>
      </w:r>
      <w:r>
        <w:rPr>
          <w:w w:val="99"/>
        </w:rPr>
        <w:t>0</w:t>
      </w:r>
      <w:r>
        <w:rPr>
          <w:spacing w:val="-109"/>
        </w:rPr>
        <w:t xml:space="preserve"> </w:t>
      </w:r>
      <w:r>
        <w:rPr>
          <w:spacing w:val="-15"/>
          <w:w w:val="99"/>
        </w:rPr>
        <w:t>万元，主要用于产业扶持、</w:t>
      </w:r>
      <w:r>
        <w:rPr>
          <w:spacing w:val="-15"/>
        </w:rPr>
        <w:t>华沛大厦租金等支出。</w:t>
      </w:r>
    </w:p>
    <w:p w14:paraId="126334B2" w14:textId="77777777" w:rsidR="003139B6" w:rsidRDefault="00000000">
      <w:pPr>
        <w:pStyle w:val="1"/>
        <w:spacing w:line="553" w:lineRule="exact"/>
      </w:pPr>
      <w:bookmarkStart w:id="4" w:name="_TOC_250004"/>
      <w:bookmarkEnd w:id="4"/>
      <w:r>
        <w:t>三、政府性基金预算拨款支出情况</w:t>
      </w:r>
    </w:p>
    <w:p w14:paraId="02E94BC9" w14:textId="77777777" w:rsidR="003139B6" w:rsidRDefault="00000000">
      <w:pPr>
        <w:pStyle w:val="a3"/>
        <w:spacing w:before="4" w:line="223" w:lineRule="auto"/>
        <w:ind w:right="240" w:firstLine="640"/>
      </w:pPr>
      <w:r>
        <w:t>本单位 2021 年度没有使用政府性基金预算拨款安排的支出。</w:t>
      </w:r>
    </w:p>
    <w:p w14:paraId="4B0D1D8F" w14:textId="77777777" w:rsidR="003139B6" w:rsidRDefault="00000000">
      <w:pPr>
        <w:pStyle w:val="1"/>
        <w:spacing w:line="614" w:lineRule="exact"/>
        <w:ind w:left="801"/>
      </w:pPr>
      <w:bookmarkStart w:id="5" w:name="_TOC_250003"/>
      <w:bookmarkEnd w:id="5"/>
      <w:r>
        <w:t>四、财政拨款预算基本支出情况</w:t>
      </w:r>
    </w:p>
    <w:p w14:paraId="5133D1FD" w14:textId="77777777" w:rsidR="003139B6" w:rsidRDefault="00000000">
      <w:pPr>
        <w:pStyle w:val="a3"/>
        <w:spacing w:line="600" w:lineRule="exact"/>
        <w:ind w:left="801"/>
      </w:pPr>
      <w:r>
        <w:t>2021 年度财政拨款基本支出 6767.95 万元，其中：</w:t>
      </w:r>
    </w:p>
    <w:p w14:paraId="4C0BBBFD" w14:textId="77777777" w:rsidR="003139B6" w:rsidRDefault="00000000">
      <w:pPr>
        <w:pStyle w:val="a3"/>
        <w:spacing w:before="8" w:line="223" w:lineRule="auto"/>
        <w:ind w:right="277" w:firstLine="640"/>
      </w:pPr>
      <w:r>
        <w:t>（一）</w:t>
      </w:r>
      <w:r>
        <w:rPr>
          <w:spacing w:val="-17"/>
        </w:rPr>
        <w:t xml:space="preserve">人员经费 </w:t>
      </w:r>
      <w:r>
        <w:t>2401.83</w:t>
      </w:r>
      <w:r>
        <w:rPr>
          <w:spacing w:val="-10"/>
        </w:rPr>
        <w:t xml:space="preserve"> 万元，主要包括：基本工资、津</w:t>
      </w:r>
      <w:r>
        <w:rPr>
          <w:spacing w:val="-11"/>
        </w:rPr>
        <w:t>贴补贴、奖金、伙食补助费、绩效工资、机关事业单位基本养</w:t>
      </w:r>
    </w:p>
    <w:p w14:paraId="7937B405" w14:textId="77777777" w:rsidR="003139B6" w:rsidRDefault="003139B6">
      <w:pPr>
        <w:spacing w:line="223" w:lineRule="auto"/>
        <w:sectPr w:rsidR="003139B6">
          <w:pgSz w:w="12240" w:h="15840"/>
          <w:pgMar w:top="1500" w:right="1520" w:bottom="1120" w:left="1640" w:header="0" w:footer="928" w:gutter="0"/>
          <w:cols w:space="720"/>
        </w:sectPr>
      </w:pPr>
    </w:p>
    <w:p w14:paraId="69021F39" w14:textId="77777777" w:rsidR="003139B6" w:rsidRDefault="00000000">
      <w:pPr>
        <w:pStyle w:val="a3"/>
        <w:spacing w:before="16" w:line="223" w:lineRule="auto"/>
        <w:ind w:right="281"/>
        <w:jc w:val="both"/>
      </w:pPr>
      <w:r>
        <w:rPr>
          <w:spacing w:val="-1"/>
        </w:rPr>
        <w:lastRenderedPageBreak/>
        <w:t>老保险缴费、职业年金缴费、其他社会保障缴费、其他工资福利支出、离休费、退休费、抚恤金、生活补助、医疗费、奖励金、住房公积金、提租补贴、购房补贴、采暖补贴、物业服务</w:t>
      </w:r>
      <w:r>
        <w:t>补贴、其他对个人和家庭的补助支出。</w:t>
      </w:r>
    </w:p>
    <w:p w14:paraId="1174ADD8" w14:textId="77777777" w:rsidR="003139B6" w:rsidRDefault="00000000">
      <w:pPr>
        <w:pStyle w:val="a3"/>
        <w:spacing w:line="223" w:lineRule="auto"/>
        <w:ind w:right="277" w:firstLine="640"/>
        <w:jc w:val="both"/>
      </w:pPr>
      <w:r>
        <w:t>（二）</w:t>
      </w:r>
      <w:r>
        <w:rPr>
          <w:spacing w:val="-17"/>
        </w:rPr>
        <w:t xml:space="preserve">公用经费 </w:t>
      </w:r>
      <w:r>
        <w:t>4366.12</w:t>
      </w:r>
      <w:r>
        <w:rPr>
          <w:spacing w:val="-10"/>
        </w:rPr>
        <w:t xml:space="preserve"> 万元，主要包括：办公费、印刷</w:t>
      </w:r>
      <w:r>
        <w:rPr>
          <w:spacing w:val="-11"/>
        </w:rPr>
        <w:t>费、咨询费、手续费、水费、电费、邮电费、取暖费、物业管</w:t>
      </w:r>
      <w:r>
        <w:rPr>
          <w:spacing w:val="-12"/>
        </w:rPr>
        <w:t>理费、差旅费、因公出国</w:t>
      </w:r>
      <w:r>
        <w:t>（境</w:t>
      </w:r>
      <w:r>
        <w:rPr>
          <w:spacing w:val="-41"/>
        </w:rPr>
        <w:t>）</w:t>
      </w:r>
      <w:r>
        <w:rPr>
          <w:spacing w:val="-16"/>
        </w:rPr>
        <w:t>费用、维修</w:t>
      </w:r>
      <w:r>
        <w:t>（护</w:t>
      </w:r>
      <w:r>
        <w:rPr>
          <w:spacing w:val="-41"/>
        </w:rPr>
        <w:t>）</w:t>
      </w:r>
      <w:r>
        <w:rPr>
          <w:spacing w:val="-10"/>
        </w:rPr>
        <w:t>费、租赁费、</w:t>
      </w:r>
      <w:r>
        <w:rPr>
          <w:spacing w:val="-1"/>
        </w:rPr>
        <w:t>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443DECAB" w14:textId="77777777" w:rsidR="003139B6" w:rsidRDefault="00000000">
      <w:pPr>
        <w:pStyle w:val="1"/>
        <w:spacing w:line="547" w:lineRule="exact"/>
        <w:ind w:left="801"/>
      </w:pPr>
      <w:bookmarkStart w:id="6" w:name="_TOC_250002"/>
      <w:bookmarkEnd w:id="6"/>
      <w:r>
        <w:t>五、一般公共预算“三公”经费支出情况</w:t>
      </w:r>
    </w:p>
    <w:p w14:paraId="16AD349D" w14:textId="77777777" w:rsidR="003139B6" w:rsidRDefault="00000000">
      <w:pPr>
        <w:spacing w:line="551" w:lineRule="exact"/>
        <w:ind w:left="803"/>
        <w:rPr>
          <w:b/>
          <w:sz w:val="32"/>
        </w:rPr>
      </w:pPr>
      <w:r>
        <w:rPr>
          <w:b/>
          <w:sz w:val="32"/>
        </w:rPr>
        <w:t>（一）因公出国（境）经费</w:t>
      </w:r>
    </w:p>
    <w:p w14:paraId="0DC8325F" w14:textId="77777777" w:rsidR="003139B6" w:rsidRDefault="00000000">
      <w:pPr>
        <w:pStyle w:val="a3"/>
        <w:spacing w:before="6" w:line="208" w:lineRule="auto"/>
        <w:ind w:right="117" w:firstLine="640"/>
        <w:jc w:val="both"/>
      </w:pPr>
      <w:r>
        <w:t>2021</w:t>
      </w:r>
      <w:r>
        <w:rPr>
          <w:spacing w:val="-16"/>
        </w:rPr>
        <w:t xml:space="preserve"> 年预算安排 </w:t>
      </w:r>
      <w:r>
        <w:t>20</w:t>
      </w:r>
      <w:r>
        <w:rPr>
          <w:spacing w:val="-8"/>
        </w:rPr>
        <w:t xml:space="preserve"> 万元。主要用于对接重点项目、招商</w:t>
      </w:r>
      <w:r>
        <w:rPr>
          <w:spacing w:val="-16"/>
        </w:rPr>
        <w:t xml:space="preserve">推介福建自贸试验区及参加培训学习等。与上年同比下降 </w:t>
      </w:r>
      <w:r>
        <w:rPr>
          <w:spacing w:val="-3"/>
        </w:rPr>
        <w:t xml:space="preserve">60%， </w:t>
      </w:r>
      <w:r>
        <w:t>主要是因为疫情影响。</w:t>
      </w:r>
    </w:p>
    <w:p w14:paraId="544116FD" w14:textId="77777777" w:rsidR="003139B6" w:rsidRDefault="00000000">
      <w:pPr>
        <w:pStyle w:val="1"/>
        <w:spacing w:line="534" w:lineRule="exact"/>
        <w:ind w:left="801"/>
      </w:pPr>
      <w:r>
        <w:t>（二）公务接待费</w:t>
      </w:r>
    </w:p>
    <w:p w14:paraId="601BD5C1" w14:textId="77777777" w:rsidR="003139B6" w:rsidRDefault="00000000">
      <w:pPr>
        <w:pStyle w:val="a3"/>
        <w:spacing w:before="22" w:line="206" w:lineRule="auto"/>
        <w:ind w:right="277" w:firstLine="640"/>
        <w:jc w:val="both"/>
      </w:pPr>
      <w:r>
        <w:t>2021</w:t>
      </w:r>
      <w:r>
        <w:rPr>
          <w:spacing w:val="-16"/>
        </w:rPr>
        <w:t xml:space="preserve"> 年预算安排 </w:t>
      </w:r>
      <w:r>
        <w:t>10</w:t>
      </w:r>
      <w:r>
        <w:rPr>
          <w:spacing w:val="-9"/>
        </w:rPr>
        <w:t xml:space="preserve"> 万元。主要用于招商引资座谈、各单</w:t>
      </w:r>
      <w:r>
        <w:rPr>
          <w:spacing w:val="-1"/>
        </w:rPr>
        <w:t>位来区考察调研等方面的接待活动等方面的接待活动。与上年</w:t>
      </w:r>
      <w:r>
        <w:t>持平。</w:t>
      </w:r>
    </w:p>
    <w:p w14:paraId="26E431E5" w14:textId="77777777" w:rsidR="003139B6" w:rsidRDefault="00000000">
      <w:pPr>
        <w:pStyle w:val="1"/>
        <w:spacing w:line="548" w:lineRule="exact"/>
      </w:pPr>
      <w:r>
        <w:t>（三）公务用车购置及运行费</w:t>
      </w:r>
    </w:p>
    <w:p w14:paraId="1B5ADD6F" w14:textId="77777777" w:rsidR="003139B6" w:rsidRDefault="00000000">
      <w:pPr>
        <w:pStyle w:val="a3"/>
        <w:spacing w:line="603" w:lineRule="exact"/>
        <w:ind w:left="721"/>
      </w:pPr>
      <w:r>
        <w:t>2021</w:t>
      </w:r>
      <w:r>
        <w:rPr>
          <w:spacing w:val="-25"/>
        </w:rPr>
        <w:t xml:space="preserve"> 年预算安排 </w:t>
      </w:r>
      <w:r>
        <w:t>44</w:t>
      </w:r>
      <w:r>
        <w:rPr>
          <w:spacing w:val="-16"/>
        </w:rPr>
        <w:t xml:space="preserve"> 万元，其中：公车运行费 </w:t>
      </w:r>
      <w:r>
        <w:t>12</w:t>
      </w:r>
      <w:r>
        <w:rPr>
          <w:spacing w:val="-17"/>
        </w:rPr>
        <w:t xml:space="preserve"> 万元，公</w:t>
      </w:r>
    </w:p>
    <w:p w14:paraId="07EDAA7E" w14:textId="77777777" w:rsidR="003139B6" w:rsidRDefault="003139B6">
      <w:pPr>
        <w:spacing w:line="603" w:lineRule="exact"/>
        <w:sectPr w:rsidR="003139B6">
          <w:pgSz w:w="12240" w:h="15840"/>
          <w:pgMar w:top="1500" w:right="1520" w:bottom="1120" w:left="1640" w:header="0" w:footer="928" w:gutter="0"/>
          <w:cols w:space="720"/>
        </w:sectPr>
      </w:pPr>
    </w:p>
    <w:p w14:paraId="43B25BF8" w14:textId="77777777" w:rsidR="003139B6" w:rsidRDefault="00000000">
      <w:pPr>
        <w:pStyle w:val="a3"/>
        <w:spacing w:line="574" w:lineRule="exact"/>
      </w:pPr>
      <w:r>
        <w:lastRenderedPageBreak/>
        <w:t>车购置费 32 万元。与上年持平。</w:t>
      </w:r>
    </w:p>
    <w:p w14:paraId="2C7F1BC7" w14:textId="77777777" w:rsidR="003139B6" w:rsidRDefault="003139B6">
      <w:pPr>
        <w:pStyle w:val="a3"/>
        <w:spacing w:before="7"/>
        <w:ind w:left="0"/>
        <w:rPr>
          <w:sz w:val="23"/>
        </w:rPr>
      </w:pPr>
    </w:p>
    <w:p w14:paraId="23595D3D" w14:textId="77777777" w:rsidR="003139B6" w:rsidRDefault="00000000">
      <w:pPr>
        <w:pStyle w:val="1"/>
        <w:spacing w:line="632" w:lineRule="exact"/>
      </w:pPr>
      <w:bookmarkStart w:id="7" w:name="_TOC_250001"/>
      <w:bookmarkEnd w:id="7"/>
      <w:r>
        <w:rPr>
          <w:color w:val="333333"/>
        </w:rPr>
        <w:t>六、预算绩效目标情况</w:t>
      </w:r>
    </w:p>
    <w:p w14:paraId="365AACA0" w14:textId="77777777" w:rsidR="003139B6" w:rsidRDefault="00000000">
      <w:pPr>
        <w:spacing w:line="608" w:lineRule="exact"/>
        <w:ind w:left="801"/>
        <w:rPr>
          <w:rFonts w:ascii="Noto Sans CJK HK" w:eastAsia="Noto Sans CJK HK"/>
          <w:b/>
          <w:sz w:val="32"/>
        </w:rPr>
      </w:pPr>
      <w:r>
        <w:rPr>
          <w:rFonts w:ascii="Noto Sans CJK HK" w:eastAsia="Noto Sans CJK HK" w:hint="eastAsia"/>
          <w:b/>
          <w:color w:val="333333"/>
          <w:sz w:val="32"/>
        </w:rPr>
        <w:t>（一）绩效目标设置情况</w:t>
      </w:r>
    </w:p>
    <w:p w14:paraId="4F9D4A32" w14:textId="77777777" w:rsidR="003139B6" w:rsidRDefault="00000000">
      <w:pPr>
        <w:pStyle w:val="a3"/>
        <w:spacing w:line="600" w:lineRule="exact"/>
        <w:ind w:left="801"/>
      </w:pPr>
      <w:r>
        <w:t>无。</w:t>
      </w:r>
    </w:p>
    <w:p w14:paraId="6034325C" w14:textId="77777777" w:rsidR="003139B6" w:rsidRDefault="00000000">
      <w:pPr>
        <w:pStyle w:val="1"/>
        <w:ind w:left="801"/>
        <w:rPr>
          <w:rFonts w:ascii="Noto Sans CJK HK" w:eastAsia="Noto Sans CJK HK"/>
        </w:rPr>
      </w:pPr>
      <w:r>
        <w:rPr>
          <w:rFonts w:ascii="Noto Sans CJK HK" w:eastAsia="Noto Sans CJK HK" w:hint="eastAsia"/>
          <w:color w:val="333333"/>
        </w:rPr>
        <w:t>（二）绩效目标表及说明</w:t>
      </w:r>
    </w:p>
    <w:p w14:paraId="4D7CD73A" w14:textId="77777777" w:rsidR="003139B6" w:rsidRDefault="00000000">
      <w:pPr>
        <w:pStyle w:val="a3"/>
        <w:spacing w:line="600" w:lineRule="exact"/>
        <w:ind w:left="801"/>
      </w:pPr>
      <w:r>
        <w:t>无。</w:t>
      </w:r>
    </w:p>
    <w:p w14:paraId="4959A3D0" w14:textId="77777777" w:rsidR="003139B6" w:rsidRDefault="00000000">
      <w:pPr>
        <w:pStyle w:val="1"/>
        <w:ind w:left="880"/>
      </w:pPr>
      <w:bookmarkStart w:id="8" w:name="_TOC_250000"/>
      <w:bookmarkEnd w:id="8"/>
      <w:r>
        <w:t>七、其他重要事项说明</w:t>
      </w:r>
    </w:p>
    <w:p w14:paraId="0EEE30F1" w14:textId="77777777" w:rsidR="003139B6" w:rsidRDefault="00000000">
      <w:pPr>
        <w:spacing w:line="600" w:lineRule="exact"/>
        <w:ind w:left="803"/>
        <w:rPr>
          <w:b/>
          <w:sz w:val="32"/>
        </w:rPr>
      </w:pPr>
      <w:r>
        <w:rPr>
          <w:b/>
          <w:sz w:val="32"/>
        </w:rPr>
        <w:t>（一）机关运行经费</w:t>
      </w:r>
    </w:p>
    <w:p w14:paraId="62D840E0" w14:textId="77777777" w:rsidR="003139B6" w:rsidRDefault="00000000">
      <w:pPr>
        <w:pStyle w:val="a3"/>
        <w:spacing w:line="600" w:lineRule="exact"/>
        <w:ind w:left="801"/>
      </w:pPr>
      <w:r>
        <w:t>2021 年财政部门（含实行公务员管理的事业单位）一般公</w:t>
      </w:r>
    </w:p>
    <w:p w14:paraId="1D3DBB7A" w14:textId="77777777" w:rsidR="003139B6" w:rsidRDefault="00000000">
      <w:pPr>
        <w:pStyle w:val="a3"/>
        <w:spacing w:line="600" w:lineRule="exact"/>
      </w:pPr>
      <w:proofErr w:type="gramStart"/>
      <w:r>
        <w:t>共预算</w:t>
      </w:r>
      <w:proofErr w:type="gramEnd"/>
      <w:r>
        <w:t>拨款安排的机关运行经费支出 4750.17 万元。</w:t>
      </w:r>
    </w:p>
    <w:p w14:paraId="644DF296" w14:textId="77777777" w:rsidR="003139B6" w:rsidRDefault="00000000">
      <w:pPr>
        <w:pStyle w:val="1"/>
      </w:pPr>
      <w:r>
        <w:t>（二）政府采购情况</w:t>
      </w:r>
    </w:p>
    <w:p w14:paraId="1D605855" w14:textId="77777777" w:rsidR="003139B6" w:rsidRDefault="00000000">
      <w:pPr>
        <w:pStyle w:val="a3"/>
        <w:spacing w:line="600" w:lineRule="exact"/>
        <w:ind w:left="801"/>
      </w:pPr>
      <w:r>
        <w:t>2021 年财政部</w:t>
      </w:r>
      <w:proofErr w:type="gramStart"/>
      <w:r>
        <w:t>门政府</w:t>
      </w:r>
      <w:proofErr w:type="gramEnd"/>
      <w:r>
        <w:t>采购预算总额 958.7 万元。</w:t>
      </w:r>
    </w:p>
    <w:p w14:paraId="142987AD" w14:textId="77777777" w:rsidR="003139B6" w:rsidRDefault="00000000">
      <w:pPr>
        <w:pStyle w:val="1"/>
      </w:pPr>
      <w:r>
        <w:t>（三）国有资产占用使用情况</w:t>
      </w:r>
    </w:p>
    <w:p w14:paraId="1846C6AD" w14:textId="77777777" w:rsidR="003139B6" w:rsidRDefault="00000000">
      <w:pPr>
        <w:pStyle w:val="a3"/>
        <w:spacing w:line="600" w:lineRule="exact"/>
        <w:ind w:left="801"/>
      </w:pPr>
      <w:r>
        <w:rPr>
          <w:spacing w:val="-27"/>
        </w:rPr>
        <w:t xml:space="preserve">截至 </w:t>
      </w:r>
      <w:r>
        <w:t>2020</w:t>
      </w:r>
      <w:r>
        <w:rPr>
          <w:spacing w:val="-17"/>
        </w:rPr>
        <w:t xml:space="preserve"> 年底，财政部门本级及所属的预算单位共有车辆</w:t>
      </w:r>
    </w:p>
    <w:p w14:paraId="6E40919E" w14:textId="77777777" w:rsidR="003139B6" w:rsidRDefault="00000000">
      <w:pPr>
        <w:pStyle w:val="a5"/>
        <w:numPr>
          <w:ilvl w:val="0"/>
          <w:numId w:val="1"/>
        </w:numPr>
        <w:tabs>
          <w:tab w:val="left" w:pos="401"/>
        </w:tabs>
        <w:spacing w:line="600" w:lineRule="exact"/>
        <w:ind w:hanging="241"/>
        <w:rPr>
          <w:sz w:val="32"/>
        </w:rPr>
      </w:pPr>
      <w:r>
        <w:rPr>
          <w:spacing w:val="-6"/>
          <w:sz w:val="32"/>
        </w:rPr>
        <w:t xml:space="preserve">辆，其中：省部级领导干部用车 </w:t>
      </w:r>
      <w:r>
        <w:rPr>
          <w:sz w:val="32"/>
        </w:rPr>
        <w:t>0</w:t>
      </w:r>
      <w:r>
        <w:rPr>
          <w:spacing w:val="-18"/>
          <w:sz w:val="32"/>
        </w:rPr>
        <w:t xml:space="preserve"> 辆，一般公务用车 </w:t>
      </w:r>
      <w:r>
        <w:rPr>
          <w:sz w:val="32"/>
        </w:rPr>
        <w:t>3</w:t>
      </w:r>
      <w:r>
        <w:rPr>
          <w:spacing w:val="-28"/>
          <w:sz w:val="32"/>
        </w:rPr>
        <w:t xml:space="preserve"> 辆，</w:t>
      </w:r>
    </w:p>
    <w:p w14:paraId="3E1F5222" w14:textId="77777777" w:rsidR="003139B6" w:rsidRDefault="00000000">
      <w:pPr>
        <w:pStyle w:val="a3"/>
        <w:spacing w:line="600" w:lineRule="exact"/>
      </w:pPr>
      <w:r>
        <w:rPr>
          <w:spacing w:val="-9"/>
        </w:rPr>
        <w:t xml:space="preserve">一般执法执勤用车 </w:t>
      </w:r>
      <w:r>
        <w:t>0</w:t>
      </w:r>
      <w:r>
        <w:rPr>
          <w:spacing w:val="-16"/>
        </w:rPr>
        <w:t xml:space="preserve"> 辆，特种专业技术用车 </w:t>
      </w:r>
      <w:r>
        <w:t>0</w:t>
      </w:r>
      <w:r>
        <w:rPr>
          <w:spacing w:val="-22"/>
        </w:rPr>
        <w:t xml:space="preserve"> 辆，其他用车 </w:t>
      </w:r>
      <w:r>
        <w:t>0</w:t>
      </w:r>
    </w:p>
    <w:p w14:paraId="529EC661" w14:textId="77777777" w:rsidR="003139B6" w:rsidRDefault="00000000">
      <w:pPr>
        <w:pStyle w:val="a3"/>
        <w:spacing w:line="600" w:lineRule="exact"/>
      </w:pPr>
      <w:r>
        <w:rPr>
          <w:w w:val="99"/>
        </w:rPr>
        <w:t>辆。单位价值</w:t>
      </w:r>
      <w:r>
        <w:rPr>
          <w:spacing w:val="-78"/>
        </w:rPr>
        <w:t xml:space="preserve"> </w:t>
      </w:r>
      <w:r>
        <w:rPr>
          <w:spacing w:val="1"/>
          <w:w w:val="99"/>
        </w:rPr>
        <w:t>5</w:t>
      </w:r>
      <w:r>
        <w:rPr>
          <w:w w:val="99"/>
        </w:rPr>
        <w:t>0</w:t>
      </w:r>
      <w:r>
        <w:rPr>
          <w:spacing w:val="-82"/>
        </w:rPr>
        <w:t xml:space="preserve"> </w:t>
      </w:r>
      <w:r>
        <w:rPr>
          <w:w w:val="99"/>
        </w:rPr>
        <w:t>万元以上通用设备</w:t>
      </w:r>
      <w:r>
        <w:rPr>
          <w:spacing w:val="-78"/>
        </w:rPr>
        <w:t xml:space="preserve"> </w:t>
      </w:r>
      <w:r>
        <w:rPr>
          <w:w w:val="99"/>
        </w:rPr>
        <w:t>0</w:t>
      </w:r>
      <w:r>
        <w:rPr>
          <w:spacing w:val="-80"/>
        </w:rPr>
        <w:t xml:space="preserve"> </w:t>
      </w:r>
      <w:r>
        <w:rPr>
          <w:w w:val="99"/>
        </w:rPr>
        <w:t>台</w:t>
      </w:r>
      <w:r>
        <w:rPr>
          <w:spacing w:val="2"/>
          <w:w w:val="99"/>
        </w:rPr>
        <w:t>（</w:t>
      </w:r>
      <w:r>
        <w:rPr>
          <w:w w:val="99"/>
        </w:rPr>
        <w:t>套</w:t>
      </w:r>
      <w:r>
        <w:rPr>
          <w:spacing w:val="-159"/>
          <w:w w:val="99"/>
        </w:rPr>
        <w:t>）</w:t>
      </w:r>
      <w:r>
        <w:rPr>
          <w:w w:val="99"/>
        </w:rPr>
        <w:t>，单位价值</w:t>
      </w:r>
      <w:r>
        <w:rPr>
          <w:spacing w:val="-78"/>
        </w:rPr>
        <w:t xml:space="preserve"> </w:t>
      </w:r>
      <w:r>
        <w:rPr>
          <w:w w:val="99"/>
        </w:rPr>
        <w:t>1</w:t>
      </w:r>
      <w:r>
        <w:rPr>
          <w:spacing w:val="-2"/>
          <w:w w:val="99"/>
        </w:rPr>
        <w:t>0</w:t>
      </w:r>
      <w:r>
        <w:rPr>
          <w:w w:val="99"/>
        </w:rPr>
        <w:t>0</w:t>
      </w:r>
    </w:p>
    <w:p w14:paraId="302D63E3" w14:textId="77777777" w:rsidR="003139B6" w:rsidRDefault="00000000">
      <w:pPr>
        <w:pStyle w:val="a3"/>
        <w:spacing w:line="624" w:lineRule="exact"/>
      </w:pPr>
      <w:r>
        <w:rPr>
          <w:spacing w:val="-9"/>
        </w:rPr>
        <w:t xml:space="preserve">万元以上专用设备 </w:t>
      </w:r>
      <w:r>
        <w:t>0</w:t>
      </w:r>
      <w:r>
        <w:rPr>
          <w:spacing w:val="-40"/>
        </w:rPr>
        <w:t xml:space="preserve"> 台</w:t>
      </w:r>
      <w:r>
        <w:t>（套</w:t>
      </w:r>
      <w:r>
        <w:rPr>
          <w:spacing w:val="-159"/>
        </w:rPr>
        <w:t>）</w:t>
      </w:r>
      <w:r>
        <w:t>。</w:t>
      </w:r>
    </w:p>
    <w:p w14:paraId="585DBD7A" w14:textId="77777777" w:rsidR="003139B6" w:rsidRDefault="003139B6">
      <w:pPr>
        <w:spacing w:line="624" w:lineRule="exact"/>
        <w:sectPr w:rsidR="003139B6">
          <w:pgSz w:w="12240" w:h="15840"/>
          <w:pgMar w:top="1500" w:right="1520" w:bottom="1120" w:left="1640" w:header="0" w:footer="928" w:gutter="0"/>
          <w:cols w:space="720"/>
        </w:sectPr>
      </w:pPr>
    </w:p>
    <w:p w14:paraId="1F3ACC23" w14:textId="77777777" w:rsidR="003139B6" w:rsidRDefault="003139B6">
      <w:pPr>
        <w:pStyle w:val="a3"/>
        <w:ind w:left="0"/>
        <w:rPr>
          <w:sz w:val="20"/>
        </w:rPr>
      </w:pPr>
    </w:p>
    <w:p w14:paraId="2DB613E3" w14:textId="77777777" w:rsidR="003139B6" w:rsidRDefault="003139B6">
      <w:pPr>
        <w:pStyle w:val="a3"/>
        <w:spacing w:before="4"/>
        <w:ind w:left="0"/>
        <w:rPr>
          <w:sz w:val="13"/>
        </w:rPr>
      </w:pPr>
    </w:p>
    <w:p w14:paraId="3D25B5A5" w14:textId="77777777" w:rsidR="003139B6" w:rsidRDefault="00000000">
      <w:pPr>
        <w:pStyle w:val="1"/>
        <w:spacing w:line="535" w:lineRule="exact"/>
        <w:ind w:left="738" w:right="220"/>
        <w:jc w:val="center"/>
        <w:rPr>
          <w:rFonts w:ascii="Noto Sans CJK HK" w:eastAsia="Noto Sans CJK HK"/>
        </w:rPr>
      </w:pPr>
      <w:r>
        <w:rPr>
          <w:rFonts w:ascii="Noto Sans CJK HK" w:eastAsia="Noto Sans CJK HK" w:hint="eastAsia"/>
          <w:color w:val="333333"/>
        </w:rPr>
        <w:t>第四部分 名词解释</w:t>
      </w:r>
    </w:p>
    <w:p w14:paraId="6AB64E09" w14:textId="77777777" w:rsidR="003139B6" w:rsidRDefault="00000000">
      <w:pPr>
        <w:pStyle w:val="a3"/>
        <w:spacing w:line="600" w:lineRule="exact"/>
        <w:ind w:left="959"/>
      </w:pPr>
      <w:r>
        <w:t>一、财政拨款收入：指财政当年拨付的资金。</w:t>
      </w:r>
    </w:p>
    <w:p w14:paraId="6EDC99F7" w14:textId="77777777" w:rsidR="003139B6" w:rsidRDefault="00000000">
      <w:pPr>
        <w:pStyle w:val="a3"/>
        <w:spacing w:before="8" w:line="223" w:lineRule="auto"/>
        <w:ind w:right="420" w:firstLine="820"/>
      </w:pPr>
      <w:r>
        <w:t>二、事业收入：指事业单位开展专业业务活动及辅助活动所 取得的收入。</w:t>
      </w:r>
    </w:p>
    <w:p w14:paraId="200B8BBF" w14:textId="77777777" w:rsidR="003139B6" w:rsidRDefault="00000000">
      <w:pPr>
        <w:pStyle w:val="a3"/>
        <w:spacing w:line="223" w:lineRule="auto"/>
        <w:ind w:right="231" w:firstLine="659"/>
      </w:pPr>
      <w:r>
        <w:t xml:space="preserve">三、经营收入：指事业单位在专业业务活动及其辅助活动之 </w:t>
      </w:r>
      <w:proofErr w:type="gramStart"/>
      <w:r>
        <w:t>外开展</w:t>
      </w:r>
      <w:proofErr w:type="gramEnd"/>
      <w:r>
        <w:t>非独立核算经营活动取得的收入。</w:t>
      </w:r>
    </w:p>
    <w:p w14:paraId="75FCF154" w14:textId="77777777" w:rsidR="003139B6" w:rsidRDefault="00000000">
      <w:pPr>
        <w:pStyle w:val="a3"/>
        <w:spacing w:line="223" w:lineRule="auto"/>
        <w:ind w:right="119" w:firstLine="820"/>
        <w:jc w:val="both"/>
      </w:pPr>
      <w:r>
        <w:rPr>
          <w:spacing w:val="-24"/>
        </w:rPr>
        <w:t>四、其他收入：指除上述“财政拨款收入”</w:t>
      </w:r>
      <w:r>
        <w:rPr>
          <w:spacing w:val="-52"/>
        </w:rPr>
        <w:t>、“事业收入”、</w:t>
      </w:r>
      <w:r>
        <w:rPr>
          <w:spacing w:val="-15"/>
        </w:rPr>
        <w:t>“经营收入”等以外的收入。主要是按规定动用的售房收入、</w:t>
      </w:r>
      <w:r>
        <w:rPr>
          <w:spacing w:val="-4"/>
        </w:rPr>
        <w:t>存 款利息收入等。</w:t>
      </w:r>
    </w:p>
    <w:p w14:paraId="03C326A5" w14:textId="77777777" w:rsidR="003139B6" w:rsidRDefault="00000000">
      <w:pPr>
        <w:pStyle w:val="a3"/>
        <w:spacing w:line="223" w:lineRule="auto"/>
        <w:ind w:right="273" w:firstLine="659"/>
        <w:jc w:val="both"/>
      </w:pPr>
      <w:r>
        <w:rPr>
          <w:spacing w:val="-5"/>
        </w:rPr>
        <w:t>五、用事业基金弥补收支差额：指事业单位在当年的“财</w:t>
      </w:r>
      <w:r>
        <w:rPr>
          <w:spacing w:val="-40"/>
        </w:rPr>
        <w:t>政 拨款收入”、“事业收入”、“经营收入”、“其他收入”不足以安排当年支出的情况下，使用以前年度积累的事业基金（事</w:t>
      </w:r>
      <w:r>
        <w:rPr>
          <w:spacing w:val="-16"/>
        </w:rPr>
        <w:t>业 单位当年收支相抵后按国家规定提取、用于弥补以后年度收</w:t>
      </w:r>
      <w:r>
        <w:rPr>
          <w:spacing w:val="-6"/>
        </w:rPr>
        <w:t>支差 额的基金</w:t>
      </w:r>
      <w:r>
        <w:t>）弥补本年度收支缺口的资金。</w:t>
      </w:r>
    </w:p>
    <w:p w14:paraId="70AE369E" w14:textId="77777777" w:rsidR="003139B6" w:rsidRDefault="00000000">
      <w:pPr>
        <w:pStyle w:val="a3"/>
        <w:spacing w:line="223" w:lineRule="auto"/>
        <w:ind w:right="420" w:firstLine="820"/>
        <w:jc w:val="both"/>
      </w:pPr>
      <w:r>
        <w:t>六、年初结转和结余：指以前年度尚未完成、结转到本年按 有关规定继续使用的资金。</w:t>
      </w:r>
    </w:p>
    <w:p w14:paraId="667251D1" w14:textId="77777777" w:rsidR="003139B6" w:rsidRDefault="00000000">
      <w:pPr>
        <w:pStyle w:val="a3"/>
        <w:spacing w:line="223" w:lineRule="auto"/>
        <w:ind w:right="278" w:firstLine="820"/>
        <w:jc w:val="both"/>
      </w:pPr>
      <w:r>
        <w:rPr>
          <w:spacing w:val="-15"/>
        </w:rPr>
        <w:t>七、结余分配：指事业单位按规定提取的职工福利基金、事 业基金和缴纳的所得税，以及建设单位按规定应交回的基本</w:t>
      </w:r>
      <w:r>
        <w:rPr>
          <w:spacing w:val="-1"/>
        </w:rPr>
        <w:t>建设 竣工项目结余资金。</w:t>
      </w:r>
    </w:p>
    <w:p w14:paraId="4AB9BA08" w14:textId="77777777" w:rsidR="003139B6" w:rsidRDefault="003139B6">
      <w:pPr>
        <w:spacing w:line="223" w:lineRule="auto"/>
        <w:jc w:val="both"/>
        <w:sectPr w:rsidR="003139B6">
          <w:footerReference w:type="default" r:id="rId8"/>
          <w:pgSz w:w="12240" w:h="15840"/>
          <w:pgMar w:top="1500" w:right="1520" w:bottom="1120" w:left="1640" w:header="0" w:footer="928" w:gutter="0"/>
          <w:pgNumType w:start="10"/>
          <w:cols w:space="720"/>
        </w:sectPr>
      </w:pPr>
    </w:p>
    <w:p w14:paraId="5222AF74" w14:textId="77777777" w:rsidR="003139B6" w:rsidRDefault="00000000">
      <w:pPr>
        <w:pStyle w:val="a3"/>
        <w:spacing w:before="16" w:line="223" w:lineRule="auto"/>
        <w:ind w:right="276" w:firstLine="659"/>
        <w:jc w:val="both"/>
      </w:pPr>
      <w:r>
        <w:rPr>
          <w:spacing w:val="-6"/>
        </w:rPr>
        <w:lastRenderedPageBreak/>
        <w:t>八、年末结转和结余：指本年度或以前年度预算安排、</w:t>
      </w:r>
      <w:proofErr w:type="gramStart"/>
      <w:r>
        <w:rPr>
          <w:spacing w:val="-6"/>
        </w:rPr>
        <w:t>因</w:t>
      </w:r>
      <w:r>
        <w:rPr>
          <w:spacing w:val="-12"/>
        </w:rPr>
        <w:t>客</w:t>
      </w:r>
      <w:proofErr w:type="gramEnd"/>
      <w:r>
        <w:rPr>
          <w:spacing w:val="-12"/>
        </w:rPr>
        <w:t xml:space="preserve"> 观条件发生变化无法按原计划实施，需延迟到以后年度按有</w:t>
      </w:r>
      <w:r>
        <w:rPr>
          <w:spacing w:val="-1"/>
        </w:rPr>
        <w:t>关</w:t>
      </w:r>
      <w:proofErr w:type="gramStart"/>
      <w:r>
        <w:rPr>
          <w:spacing w:val="-1"/>
        </w:rPr>
        <w:t>规</w:t>
      </w:r>
      <w:proofErr w:type="gramEnd"/>
      <w:r>
        <w:rPr>
          <w:spacing w:val="-1"/>
        </w:rPr>
        <w:t xml:space="preserve"> </w:t>
      </w:r>
      <w:proofErr w:type="gramStart"/>
      <w:r>
        <w:rPr>
          <w:spacing w:val="-1"/>
        </w:rPr>
        <w:t>定继续</w:t>
      </w:r>
      <w:proofErr w:type="gramEnd"/>
      <w:r>
        <w:rPr>
          <w:spacing w:val="-1"/>
        </w:rPr>
        <w:t>使用的资金。</w:t>
      </w:r>
    </w:p>
    <w:p w14:paraId="17B1DA39" w14:textId="15D503A3" w:rsidR="003139B6" w:rsidRDefault="00000000">
      <w:pPr>
        <w:pStyle w:val="a3"/>
        <w:spacing w:line="223" w:lineRule="auto"/>
        <w:ind w:right="420" w:firstLine="820"/>
        <w:jc w:val="both"/>
      </w:pPr>
      <w:r>
        <w:t>九、基本支出：指为保障机构正常运转、完成日常工作任务而发生的人员支出和公用支出。</w:t>
      </w:r>
    </w:p>
    <w:p w14:paraId="1D0D7176" w14:textId="77777777" w:rsidR="003139B6" w:rsidRDefault="00000000">
      <w:pPr>
        <w:pStyle w:val="a3"/>
        <w:spacing w:line="223" w:lineRule="auto"/>
        <w:ind w:right="281" w:firstLine="659"/>
        <w:jc w:val="both"/>
      </w:pPr>
      <w:r>
        <w:rPr>
          <w:spacing w:val="-5"/>
        </w:rPr>
        <w:t>十、项目支出：指在基本支出之外为完成特定行政任务和</w:t>
      </w:r>
      <w:r>
        <w:rPr>
          <w:spacing w:val="-1"/>
        </w:rPr>
        <w:t>事 业发展目标所发生的支出。</w:t>
      </w:r>
    </w:p>
    <w:p w14:paraId="27C66A8D" w14:textId="5741E402" w:rsidR="003139B6" w:rsidRDefault="00000000">
      <w:pPr>
        <w:pStyle w:val="a3"/>
        <w:spacing w:line="223" w:lineRule="auto"/>
        <w:ind w:right="420" w:firstLine="820"/>
        <w:jc w:val="both"/>
      </w:pPr>
      <w:r>
        <w:t>十一、经营支出：指事业单位在专业业务活动及其辅助活动之外开展非独立核算经营活动发生的支出。</w:t>
      </w:r>
    </w:p>
    <w:p w14:paraId="01F25CEC" w14:textId="77777777" w:rsidR="003139B6" w:rsidRDefault="00000000">
      <w:pPr>
        <w:pStyle w:val="a3"/>
        <w:spacing w:line="223" w:lineRule="auto"/>
        <w:ind w:right="116" w:firstLine="659"/>
        <w:jc w:val="both"/>
      </w:pPr>
      <w:r>
        <w:rPr>
          <w:spacing w:val="-14"/>
        </w:rPr>
        <w:t>十二、“三公”经费：纳入财政预决算管理的“三公”经</w:t>
      </w:r>
      <w:r>
        <w:rPr>
          <w:spacing w:val="-11"/>
        </w:rPr>
        <w:t>费， 是指使用财政拨款安排的因公出国</w:t>
      </w:r>
      <w:r>
        <w:t>（境</w:t>
      </w:r>
      <w:r>
        <w:rPr>
          <w:spacing w:val="-41"/>
        </w:rPr>
        <w:t>）</w:t>
      </w:r>
      <w:r>
        <w:rPr>
          <w:spacing w:val="-7"/>
        </w:rPr>
        <w:t>费、公务用车购</w:t>
      </w:r>
      <w:r>
        <w:rPr>
          <w:spacing w:val="-12"/>
        </w:rPr>
        <w:t>置及运 行费和公务接待费。其中，因公出国</w:t>
      </w:r>
      <w:r>
        <w:t>（境</w:t>
      </w:r>
      <w:r>
        <w:rPr>
          <w:spacing w:val="-41"/>
        </w:rPr>
        <w:t>）</w:t>
      </w:r>
      <w:proofErr w:type="gramStart"/>
      <w:r>
        <w:t>费反映</w:t>
      </w:r>
      <w:proofErr w:type="gramEnd"/>
      <w:r>
        <w:t>单位</w:t>
      </w:r>
      <w:r>
        <w:rPr>
          <w:spacing w:val="-8"/>
        </w:rPr>
        <w:t xml:space="preserve">公务出国 </w:t>
      </w:r>
      <w:r>
        <w:t>（境</w:t>
      </w:r>
      <w:r>
        <w:rPr>
          <w:spacing w:val="-32"/>
        </w:rPr>
        <w:t>）</w:t>
      </w:r>
      <w:r>
        <w:rPr>
          <w:spacing w:val="-10"/>
        </w:rPr>
        <w:t>的国际旅费、国外城市间交通费、住宿费、伙</w:t>
      </w:r>
      <w:r>
        <w:rPr>
          <w:spacing w:val="-15"/>
        </w:rPr>
        <w:t>食费、培训 费、公杂费等支出；公务用车购置及运行费，指单</w:t>
      </w:r>
      <w:r>
        <w:rPr>
          <w:spacing w:val="-24"/>
        </w:rPr>
        <w:t>位公务用车购 置费(</w:t>
      </w:r>
      <w:proofErr w:type="gramStart"/>
      <w:r>
        <w:rPr>
          <w:spacing w:val="-24"/>
        </w:rPr>
        <w:t>含车辆</w:t>
      </w:r>
      <w:proofErr w:type="gramEnd"/>
      <w:r>
        <w:rPr>
          <w:spacing w:val="-24"/>
        </w:rPr>
        <w:t>购置税、牌照费)及燃料费、维修费、</w:t>
      </w:r>
      <w:r>
        <w:rPr>
          <w:spacing w:val="-13"/>
        </w:rPr>
        <w:t>过桥过路费、 保险费、安全奖励费用等支出，公务用车指车改</w:t>
      </w:r>
      <w:proofErr w:type="gramStart"/>
      <w:r>
        <w:rPr>
          <w:spacing w:val="-17"/>
        </w:rPr>
        <w:t>后单位</w:t>
      </w:r>
      <w:proofErr w:type="gramEnd"/>
      <w:r>
        <w:rPr>
          <w:spacing w:val="-17"/>
        </w:rPr>
        <w:t>按规定保 留的用于履行公务的机动车辆，包括领导干部</w:t>
      </w:r>
      <w:r>
        <w:rPr>
          <w:spacing w:val="-16"/>
        </w:rPr>
        <w:t>用车、一般公务用 车和执法执勤用车等；公务接待</w:t>
      </w:r>
      <w:proofErr w:type="gramStart"/>
      <w:r>
        <w:rPr>
          <w:spacing w:val="-16"/>
        </w:rPr>
        <w:t>费反映</w:t>
      </w:r>
      <w:proofErr w:type="gramEnd"/>
      <w:r>
        <w:rPr>
          <w:spacing w:val="-16"/>
        </w:rPr>
        <w:t>单位按规定开支的各</w:t>
      </w:r>
      <w:proofErr w:type="gramStart"/>
      <w:r>
        <w:rPr>
          <w:spacing w:val="-16"/>
        </w:rPr>
        <w:t>类公 务</w:t>
      </w:r>
      <w:proofErr w:type="gramEnd"/>
      <w:r>
        <w:rPr>
          <w:spacing w:val="-16"/>
        </w:rPr>
        <w:t>接待（含外宾接待）支出。</w:t>
      </w:r>
    </w:p>
    <w:p w14:paraId="49E377F7" w14:textId="77777777" w:rsidR="003139B6" w:rsidRDefault="00000000">
      <w:pPr>
        <w:pStyle w:val="a3"/>
        <w:spacing w:line="569" w:lineRule="exact"/>
        <w:ind w:left="981"/>
      </w:pPr>
      <w:r>
        <w:t>十三、机关运行经费：为保障行政单位（含参照公务员</w:t>
      </w:r>
    </w:p>
    <w:p w14:paraId="367E1B58" w14:textId="77777777" w:rsidR="003139B6" w:rsidRDefault="00000000">
      <w:pPr>
        <w:pStyle w:val="a3"/>
        <w:spacing w:line="624" w:lineRule="exact"/>
      </w:pPr>
      <w:r>
        <w:rPr>
          <w:spacing w:val="-2"/>
        </w:rPr>
        <w:t>法管 理的事业单位</w:t>
      </w:r>
      <w:r>
        <w:rPr>
          <w:spacing w:val="-77"/>
        </w:rPr>
        <w:t>）</w:t>
      </w:r>
      <w:r>
        <w:rPr>
          <w:spacing w:val="-5"/>
        </w:rPr>
        <w:t>运行用于购买货物和服务的各项资金，包</w:t>
      </w:r>
    </w:p>
    <w:p w14:paraId="1EEBDCEE" w14:textId="77777777" w:rsidR="003139B6" w:rsidRDefault="003139B6">
      <w:pPr>
        <w:spacing w:line="624" w:lineRule="exact"/>
        <w:sectPr w:rsidR="003139B6">
          <w:pgSz w:w="12240" w:h="15840"/>
          <w:pgMar w:top="1500" w:right="1520" w:bottom="1120" w:left="1640" w:header="0" w:footer="928" w:gutter="0"/>
          <w:cols w:space="720"/>
        </w:sectPr>
      </w:pPr>
    </w:p>
    <w:p w14:paraId="598767C2" w14:textId="77777777" w:rsidR="003139B6" w:rsidRDefault="00000000">
      <w:pPr>
        <w:pStyle w:val="a3"/>
        <w:spacing w:before="16" w:line="223" w:lineRule="auto"/>
        <w:ind w:right="276"/>
        <w:jc w:val="both"/>
      </w:pPr>
      <w:proofErr w:type="gramStart"/>
      <w:r>
        <w:rPr>
          <w:spacing w:val="-13"/>
        </w:rPr>
        <w:lastRenderedPageBreak/>
        <w:t>括</w:t>
      </w:r>
      <w:proofErr w:type="gramEnd"/>
      <w:r>
        <w:rPr>
          <w:spacing w:val="-13"/>
        </w:rPr>
        <w:t>办公 及印刷费、邮电费、差旅费、会议费、福利费、日常维修费、专 用材料及一般设备购置费、办公用房水电费、办公用</w:t>
      </w:r>
      <w:r>
        <w:rPr>
          <w:spacing w:val="-14"/>
        </w:rPr>
        <w:t>房取暖费、 办公用房物业管理费、公务用车运行维护费以及其</w:t>
      </w:r>
      <w:r>
        <w:t>他费用。</w:t>
      </w:r>
    </w:p>
    <w:p w14:paraId="3AA45A63" w14:textId="77777777" w:rsidR="003139B6" w:rsidRDefault="003139B6">
      <w:pPr>
        <w:pStyle w:val="a3"/>
        <w:ind w:left="0"/>
        <w:rPr>
          <w:sz w:val="20"/>
        </w:rPr>
      </w:pPr>
    </w:p>
    <w:p w14:paraId="4E2C6ACB" w14:textId="77777777" w:rsidR="003139B6" w:rsidRDefault="003139B6">
      <w:pPr>
        <w:pStyle w:val="a3"/>
        <w:ind w:left="0"/>
        <w:rPr>
          <w:sz w:val="20"/>
        </w:rPr>
      </w:pPr>
    </w:p>
    <w:p w14:paraId="1909DDFE" w14:textId="77777777" w:rsidR="003139B6" w:rsidRDefault="003139B6">
      <w:pPr>
        <w:pStyle w:val="a3"/>
        <w:spacing w:before="8"/>
        <w:ind w:left="0"/>
        <w:rPr>
          <w:sz w:val="13"/>
        </w:rPr>
      </w:pPr>
    </w:p>
    <w:tbl>
      <w:tblPr>
        <w:tblStyle w:val="TableNormal"/>
        <w:tblW w:w="0" w:type="auto"/>
        <w:tblInd w:w="117" w:type="dxa"/>
        <w:tblLayout w:type="fixed"/>
        <w:tblLook w:val="01E0" w:firstRow="1" w:lastRow="1" w:firstColumn="1" w:lastColumn="1" w:noHBand="0" w:noVBand="0"/>
      </w:tblPr>
      <w:tblGrid>
        <w:gridCol w:w="1571"/>
        <w:gridCol w:w="799"/>
        <w:gridCol w:w="5568"/>
      </w:tblGrid>
      <w:tr w:rsidR="003139B6" w14:paraId="0C39257E" w14:textId="77777777">
        <w:trPr>
          <w:trHeight w:val="367"/>
        </w:trPr>
        <w:tc>
          <w:tcPr>
            <w:tcW w:w="1571" w:type="dxa"/>
          </w:tcPr>
          <w:p w14:paraId="2A96107F" w14:textId="77777777" w:rsidR="003139B6" w:rsidRDefault="00000000">
            <w:pPr>
              <w:pStyle w:val="TableParagraph"/>
              <w:spacing w:line="347" w:lineRule="exact"/>
              <w:ind w:left="0" w:right="77"/>
              <w:jc w:val="right"/>
              <w:rPr>
                <w:sz w:val="32"/>
              </w:rPr>
            </w:pPr>
            <w:r>
              <w:rPr>
                <w:w w:val="95"/>
                <w:sz w:val="32"/>
              </w:rPr>
              <w:t>附件：3-1</w:t>
            </w:r>
          </w:p>
        </w:tc>
        <w:tc>
          <w:tcPr>
            <w:tcW w:w="799" w:type="dxa"/>
          </w:tcPr>
          <w:p w14:paraId="5A03ACF4" w14:textId="77777777" w:rsidR="003139B6" w:rsidRDefault="00000000">
            <w:pPr>
              <w:pStyle w:val="TableParagraph"/>
              <w:spacing w:line="347" w:lineRule="exact"/>
              <w:ind w:left="79"/>
              <w:rPr>
                <w:sz w:val="32"/>
              </w:rPr>
            </w:pPr>
            <w:r>
              <w:rPr>
                <w:sz w:val="32"/>
              </w:rPr>
              <w:t>2021</w:t>
            </w:r>
          </w:p>
        </w:tc>
        <w:tc>
          <w:tcPr>
            <w:tcW w:w="5568" w:type="dxa"/>
          </w:tcPr>
          <w:p w14:paraId="5A0EFE28" w14:textId="77777777" w:rsidR="003139B6" w:rsidRDefault="00000000">
            <w:pPr>
              <w:pStyle w:val="TableParagraph"/>
              <w:spacing w:line="347" w:lineRule="exact"/>
              <w:ind w:left="80"/>
              <w:rPr>
                <w:sz w:val="32"/>
              </w:rPr>
            </w:pPr>
            <w:r>
              <w:rPr>
                <w:sz w:val="32"/>
              </w:rPr>
              <w:t>年度收支预算总表</w:t>
            </w:r>
          </w:p>
        </w:tc>
      </w:tr>
      <w:tr w:rsidR="003139B6" w14:paraId="6F3E3F4F" w14:textId="77777777">
        <w:trPr>
          <w:trHeight w:val="415"/>
        </w:trPr>
        <w:tc>
          <w:tcPr>
            <w:tcW w:w="1571" w:type="dxa"/>
          </w:tcPr>
          <w:p w14:paraId="076007E7" w14:textId="77777777" w:rsidR="003139B6" w:rsidRDefault="00000000">
            <w:pPr>
              <w:pStyle w:val="TableParagraph"/>
              <w:ind w:left="0" w:right="77"/>
              <w:jc w:val="right"/>
              <w:rPr>
                <w:sz w:val="32"/>
              </w:rPr>
            </w:pPr>
            <w:r>
              <w:rPr>
                <w:sz w:val="32"/>
              </w:rPr>
              <w:t>3-2</w:t>
            </w:r>
          </w:p>
        </w:tc>
        <w:tc>
          <w:tcPr>
            <w:tcW w:w="799" w:type="dxa"/>
          </w:tcPr>
          <w:p w14:paraId="0A1BD415" w14:textId="77777777" w:rsidR="003139B6" w:rsidRDefault="00000000">
            <w:pPr>
              <w:pStyle w:val="TableParagraph"/>
              <w:ind w:left="79"/>
              <w:rPr>
                <w:sz w:val="32"/>
              </w:rPr>
            </w:pPr>
            <w:r>
              <w:rPr>
                <w:sz w:val="32"/>
              </w:rPr>
              <w:t>2021</w:t>
            </w:r>
          </w:p>
        </w:tc>
        <w:tc>
          <w:tcPr>
            <w:tcW w:w="5568" w:type="dxa"/>
          </w:tcPr>
          <w:p w14:paraId="68A3CEB7" w14:textId="77777777" w:rsidR="003139B6" w:rsidRDefault="00000000">
            <w:pPr>
              <w:pStyle w:val="TableParagraph"/>
              <w:ind w:left="80"/>
              <w:rPr>
                <w:sz w:val="32"/>
              </w:rPr>
            </w:pPr>
            <w:r>
              <w:rPr>
                <w:sz w:val="32"/>
              </w:rPr>
              <w:t>年度收入预算总表</w:t>
            </w:r>
          </w:p>
        </w:tc>
      </w:tr>
      <w:tr w:rsidR="003139B6" w14:paraId="585DB6DB" w14:textId="77777777">
        <w:trPr>
          <w:trHeight w:val="413"/>
        </w:trPr>
        <w:tc>
          <w:tcPr>
            <w:tcW w:w="1571" w:type="dxa"/>
          </w:tcPr>
          <w:p w14:paraId="420FAB11" w14:textId="77777777" w:rsidR="003139B6" w:rsidRDefault="00000000">
            <w:pPr>
              <w:pStyle w:val="TableParagraph"/>
              <w:spacing w:line="394" w:lineRule="exact"/>
              <w:ind w:left="0" w:right="77"/>
              <w:jc w:val="right"/>
              <w:rPr>
                <w:sz w:val="32"/>
              </w:rPr>
            </w:pPr>
            <w:r>
              <w:rPr>
                <w:sz w:val="32"/>
              </w:rPr>
              <w:t>3-3</w:t>
            </w:r>
          </w:p>
        </w:tc>
        <w:tc>
          <w:tcPr>
            <w:tcW w:w="799" w:type="dxa"/>
          </w:tcPr>
          <w:p w14:paraId="6E227E45" w14:textId="77777777" w:rsidR="003139B6" w:rsidRDefault="00000000">
            <w:pPr>
              <w:pStyle w:val="TableParagraph"/>
              <w:spacing w:line="394" w:lineRule="exact"/>
              <w:ind w:left="79"/>
              <w:rPr>
                <w:sz w:val="32"/>
              </w:rPr>
            </w:pPr>
            <w:r>
              <w:rPr>
                <w:sz w:val="32"/>
              </w:rPr>
              <w:t>2021</w:t>
            </w:r>
          </w:p>
        </w:tc>
        <w:tc>
          <w:tcPr>
            <w:tcW w:w="5568" w:type="dxa"/>
          </w:tcPr>
          <w:p w14:paraId="3C5307C4" w14:textId="77777777" w:rsidR="003139B6" w:rsidRDefault="00000000">
            <w:pPr>
              <w:pStyle w:val="TableParagraph"/>
              <w:spacing w:line="394" w:lineRule="exact"/>
              <w:ind w:left="80"/>
              <w:rPr>
                <w:sz w:val="32"/>
              </w:rPr>
            </w:pPr>
            <w:r>
              <w:rPr>
                <w:sz w:val="32"/>
              </w:rPr>
              <w:t>年度支出预算总表</w:t>
            </w:r>
          </w:p>
        </w:tc>
      </w:tr>
      <w:tr w:rsidR="003139B6" w14:paraId="7F0DB7BB" w14:textId="77777777">
        <w:trPr>
          <w:trHeight w:val="414"/>
        </w:trPr>
        <w:tc>
          <w:tcPr>
            <w:tcW w:w="1571" w:type="dxa"/>
          </w:tcPr>
          <w:p w14:paraId="1E3CC26F" w14:textId="77777777" w:rsidR="003139B6" w:rsidRDefault="00000000">
            <w:pPr>
              <w:pStyle w:val="TableParagraph"/>
              <w:spacing w:line="394" w:lineRule="exact"/>
              <w:ind w:left="0" w:right="77"/>
              <w:jc w:val="right"/>
              <w:rPr>
                <w:sz w:val="32"/>
              </w:rPr>
            </w:pPr>
            <w:r>
              <w:rPr>
                <w:sz w:val="32"/>
              </w:rPr>
              <w:t>3-4</w:t>
            </w:r>
          </w:p>
        </w:tc>
        <w:tc>
          <w:tcPr>
            <w:tcW w:w="799" w:type="dxa"/>
          </w:tcPr>
          <w:p w14:paraId="1BFBCBC2" w14:textId="77777777" w:rsidR="003139B6" w:rsidRDefault="00000000">
            <w:pPr>
              <w:pStyle w:val="TableParagraph"/>
              <w:spacing w:line="394" w:lineRule="exact"/>
              <w:ind w:left="79"/>
              <w:rPr>
                <w:sz w:val="32"/>
              </w:rPr>
            </w:pPr>
            <w:r>
              <w:rPr>
                <w:sz w:val="32"/>
              </w:rPr>
              <w:t>2021</w:t>
            </w:r>
          </w:p>
        </w:tc>
        <w:tc>
          <w:tcPr>
            <w:tcW w:w="5568" w:type="dxa"/>
          </w:tcPr>
          <w:p w14:paraId="25C48421" w14:textId="77777777" w:rsidR="003139B6" w:rsidRDefault="00000000">
            <w:pPr>
              <w:pStyle w:val="TableParagraph"/>
              <w:spacing w:line="394" w:lineRule="exact"/>
              <w:ind w:left="80"/>
              <w:rPr>
                <w:sz w:val="32"/>
              </w:rPr>
            </w:pPr>
            <w:r>
              <w:rPr>
                <w:sz w:val="32"/>
              </w:rPr>
              <w:t>年度财政拨款收支预算总表</w:t>
            </w:r>
          </w:p>
        </w:tc>
      </w:tr>
      <w:tr w:rsidR="003139B6" w14:paraId="37EE2EDB" w14:textId="77777777">
        <w:trPr>
          <w:trHeight w:val="415"/>
        </w:trPr>
        <w:tc>
          <w:tcPr>
            <w:tcW w:w="1571" w:type="dxa"/>
          </w:tcPr>
          <w:p w14:paraId="4C4E87A7" w14:textId="77777777" w:rsidR="003139B6" w:rsidRDefault="00000000">
            <w:pPr>
              <w:pStyle w:val="TableParagraph"/>
              <w:ind w:left="0" w:right="77"/>
              <w:jc w:val="right"/>
              <w:rPr>
                <w:sz w:val="32"/>
              </w:rPr>
            </w:pPr>
            <w:r>
              <w:rPr>
                <w:sz w:val="32"/>
              </w:rPr>
              <w:t>3-5</w:t>
            </w:r>
          </w:p>
        </w:tc>
        <w:tc>
          <w:tcPr>
            <w:tcW w:w="799" w:type="dxa"/>
          </w:tcPr>
          <w:p w14:paraId="7BB70248" w14:textId="77777777" w:rsidR="003139B6" w:rsidRDefault="00000000">
            <w:pPr>
              <w:pStyle w:val="TableParagraph"/>
              <w:ind w:left="79"/>
              <w:rPr>
                <w:sz w:val="32"/>
              </w:rPr>
            </w:pPr>
            <w:r>
              <w:rPr>
                <w:sz w:val="32"/>
              </w:rPr>
              <w:t>2021</w:t>
            </w:r>
          </w:p>
        </w:tc>
        <w:tc>
          <w:tcPr>
            <w:tcW w:w="5568" w:type="dxa"/>
          </w:tcPr>
          <w:p w14:paraId="36DF8496" w14:textId="77777777" w:rsidR="003139B6" w:rsidRDefault="00000000">
            <w:pPr>
              <w:pStyle w:val="TableParagraph"/>
              <w:ind w:left="80"/>
              <w:rPr>
                <w:sz w:val="32"/>
              </w:rPr>
            </w:pPr>
            <w:r>
              <w:rPr>
                <w:sz w:val="32"/>
              </w:rPr>
              <w:t>年度一般公共预算拨款支出预算表</w:t>
            </w:r>
          </w:p>
        </w:tc>
      </w:tr>
      <w:tr w:rsidR="003139B6" w14:paraId="087985A3" w14:textId="77777777">
        <w:trPr>
          <w:trHeight w:val="415"/>
        </w:trPr>
        <w:tc>
          <w:tcPr>
            <w:tcW w:w="1571" w:type="dxa"/>
          </w:tcPr>
          <w:p w14:paraId="47886285" w14:textId="77777777" w:rsidR="003139B6" w:rsidRDefault="00000000">
            <w:pPr>
              <w:pStyle w:val="TableParagraph"/>
              <w:ind w:left="0" w:right="77"/>
              <w:jc w:val="right"/>
              <w:rPr>
                <w:sz w:val="32"/>
              </w:rPr>
            </w:pPr>
            <w:r>
              <w:rPr>
                <w:sz w:val="32"/>
              </w:rPr>
              <w:t>3-6</w:t>
            </w:r>
          </w:p>
        </w:tc>
        <w:tc>
          <w:tcPr>
            <w:tcW w:w="799" w:type="dxa"/>
          </w:tcPr>
          <w:p w14:paraId="563875C9" w14:textId="77777777" w:rsidR="003139B6" w:rsidRDefault="00000000">
            <w:pPr>
              <w:pStyle w:val="TableParagraph"/>
              <w:ind w:left="79"/>
              <w:rPr>
                <w:sz w:val="32"/>
              </w:rPr>
            </w:pPr>
            <w:r>
              <w:rPr>
                <w:sz w:val="32"/>
              </w:rPr>
              <w:t>2021</w:t>
            </w:r>
          </w:p>
        </w:tc>
        <w:tc>
          <w:tcPr>
            <w:tcW w:w="5568" w:type="dxa"/>
          </w:tcPr>
          <w:p w14:paraId="4F0B8852" w14:textId="77777777" w:rsidR="003139B6" w:rsidRDefault="00000000">
            <w:pPr>
              <w:pStyle w:val="TableParagraph"/>
              <w:ind w:left="80"/>
              <w:rPr>
                <w:sz w:val="32"/>
              </w:rPr>
            </w:pPr>
            <w:r>
              <w:rPr>
                <w:sz w:val="32"/>
              </w:rPr>
              <w:t>年度政府性基金拨款支出预算表</w:t>
            </w:r>
          </w:p>
        </w:tc>
      </w:tr>
      <w:tr w:rsidR="003139B6" w14:paraId="3D19C69F" w14:textId="77777777">
        <w:trPr>
          <w:trHeight w:val="367"/>
        </w:trPr>
        <w:tc>
          <w:tcPr>
            <w:tcW w:w="1571" w:type="dxa"/>
          </w:tcPr>
          <w:p w14:paraId="39087B82" w14:textId="77777777" w:rsidR="003139B6" w:rsidRDefault="00000000">
            <w:pPr>
              <w:pStyle w:val="TableParagraph"/>
              <w:spacing w:line="347" w:lineRule="exact"/>
              <w:ind w:left="0" w:right="77"/>
              <w:jc w:val="right"/>
              <w:rPr>
                <w:sz w:val="32"/>
              </w:rPr>
            </w:pPr>
            <w:r>
              <w:rPr>
                <w:sz w:val="32"/>
              </w:rPr>
              <w:t>3-7</w:t>
            </w:r>
          </w:p>
        </w:tc>
        <w:tc>
          <w:tcPr>
            <w:tcW w:w="799" w:type="dxa"/>
          </w:tcPr>
          <w:p w14:paraId="1576F409" w14:textId="77777777" w:rsidR="003139B6" w:rsidRDefault="00000000">
            <w:pPr>
              <w:pStyle w:val="TableParagraph"/>
              <w:spacing w:line="347" w:lineRule="exact"/>
              <w:ind w:left="79"/>
              <w:rPr>
                <w:sz w:val="32"/>
              </w:rPr>
            </w:pPr>
            <w:r>
              <w:rPr>
                <w:sz w:val="32"/>
              </w:rPr>
              <w:t>2021</w:t>
            </w:r>
          </w:p>
        </w:tc>
        <w:tc>
          <w:tcPr>
            <w:tcW w:w="5568" w:type="dxa"/>
          </w:tcPr>
          <w:p w14:paraId="0F7CAD87" w14:textId="77777777" w:rsidR="003139B6" w:rsidRDefault="00000000">
            <w:pPr>
              <w:pStyle w:val="TableParagraph"/>
              <w:spacing w:line="347" w:lineRule="exact"/>
              <w:ind w:left="80"/>
              <w:rPr>
                <w:sz w:val="32"/>
              </w:rPr>
            </w:pPr>
            <w:r>
              <w:rPr>
                <w:sz w:val="32"/>
              </w:rPr>
              <w:t>年度一般公共预算支出经济分类情况表</w:t>
            </w:r>
          </w:p>
        </w:tc>
      </w:tr>
    </w:tbl>
    <w:p w14:paraId="20E58C8B" w14:textId="6471952A" w:rsidR="003139B6" w:rsidRDefault="008A32AE" w:rsidP="008A32AE">
      <w:pPr>
        <w:pStyle w:val="a5"/>
        <w:tabs>
          <w:tab w:val="left" w:pos="1761"/>
        </w:tabs>
        <w:ind w:firstLine="0"/>
        <w:rPr>
          <w:sz w:val="32"/>
        </w:rPr>
      </w:pPr>
      <w:r>
        <w:rPr>
          <w:sz w:val="32"/>
        </w:rPr>
        <w:t xml:space="preserve">3-8 </w:t>
      </w:r>
      <w:r w:rsidR="00000000">
        <w:rPr>
          <w:sz w:val="32"/>
        </w:rPr>
        <w:t>2021</w:t>
      </w:r>
      <w:r w:rsidR="00000000">
        <w:rPr>
          <w:spacing w:val="-10"/>
          <w:sz w:val="32"/>
        </w:rPr>
        <w:t xml:space="preserve"> 年度一般公共预算基本支出经济分类情况表</w:t>
      </w:r>
    </w:p>
    <w:p w14:paraId="214D6E9D" w14:textId="2C570609" w:rsidR="003139B6" w:rsidRDefault="008A32AE" w:rsidP="008A32AE">
      <w:pPr>
        <w:pStyle w:val="a5"/>
        <w:tabs>
          <w:tab w:val="left" w:pos="1761"/>
        </w:tabs>
        <w:spacing w:line="532" w:lineRule="exact"/>
        <w:ind w:firstLine="0"/>
        <w:rPr>
          <w:sz w:val="32"/>
        </w:rPr>
      </w:pPr>
      <w:r>
        <w:rPr>
          <w:sz w:val="32"/>
        </w:rPr>
        <w:t xml:space="preserve">3-9 </w:t>
      </w:r>
      <w:r w:rsidR="00000000">
        <w:rPr>
          <w:sz w:val="32"/>
        </w:rPr>
        <w:t>2021</w:t>
      </w:r>
      <w:r w:rsidR="00000000">
        <w:rPr>
          <w:spacing w:val="-2"/>
          <w:sz w:val="32"/>
        </w:rPr>
        <w:t xml:space="preserve"> 年度一般公共预算“三公”经费支出预算表</w:t>
      </w:r>
    </w:p>
    <w:sectPr w:rsidR="003139B6">
      <w:pgSz w:w="12240" w:h="15840"/>
      <w:pgMar w:top="1500" w:right="1520" w:bottom="1120" w:left="164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D94F" w14:textId="77777777" w:rsidR="00ED7207" w:rsidRDefault="00ED7207">
      <w:r>
        <w:separator/>
      </w:r>
    </w:p>
  </w:endnote>
  <w:endnote w:type="continuationSeparator" w:id="0">
    <w:p w14:paraId="635C79F9" w14:textId="77777777" w:rsidR="00ED7207" w:rsidRDefault="00ED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HK">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Calibri"/>
    <w:charset w:val="00"/>
    <w:family w:val="swiss"/>
    <w:pitch w:val="variable"/>
  </w:font>
  <w:font w:name="Noto Sans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B97D" w14:textId="77777777" w:rsidR="003139B6" w:rsidRDefault="00000000">
    <w:pPr>
      <w:pStyle w:val="a3"/>
      <w:spacing w:line="14" w:lineRule="auto"/>
      <w:ind w:left="0"/>
      <w:rPr>
        <w:sz w:val="20"/>
      </w:rPr>
    </w:pPr>
    <w:r>
      <w:pict w14:anchorId="447FD324">
        <v:shapetype id="_x0000_t202" coordsize="21600,21600" o:spt="202" path="m,l,21600r21600,l21600,xe">
          <v:stroke joinstyle="miter"/>
          <v:path gradientshapeok="t" o:connecttype="rect"/>
        </v:shapetype>
        <v:shape id="_x0000_s1026" type="#_x0000_t202" style="position:absolute;margin-left:297.5pt;margin-top:734.6pt;width:17.15pt;height:12pt;z-index:-15918080;mso-position-horizontal-relative:page;mso-position-vertical-relative:page" filled="f" stroked="f">
          <v:textbox inset="0,0,0,0">
            <w:txbxContent>
              <w:p w14:paraId="12904665" w14:textId="77777777" w:rsidR="003139B6"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B545" w14:textId="77777777" w:rsidR="003139B6" w:rsidRDefault="00000000">
    <w:pPr>
      <w:pStyle w:val="a3"/>
      <w:spacing w:line="14" w:lineRule="auto"/>
      <w:ind w:left="0"/>
      <w:rPr>
        <w:sz w:val="20"/>
      </w:rPr>
    </w:pPr>
    <w:r>
      <w:pict w14:anchorId="76D3F1E7">
        <v:shapetype id="_x0000_t202" coordsize="21600,21600" o:spt="202" path="m,l,21600r21600,l21600,xe">
          <v:stroke joinstyle="miter"/>
          <v:path gradientshapeok="t" o:connecttype="rect"/>
        </v:shapetype>
        <v:shape id="_x0000_s1025" type="#_x0000_t202" style="position:absolute;margin-left:295.35pt;margin-top:734.6pt;width:21.6pt;height:12pt;z-index:-15917568;mso-position-horizontal-relative:page;mso-position-vertical-relative:page" filled="f" stroked="f">
          <v:textbox inset="0,0,0,0">
            <w:txbxContent>
              <w:p w14:paraId="693BFC85" w14:textId="77777777" w:rsidR="003139B6" w:rsidRDefault="00000000">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F142" w14:textId="77777777" w:rsidR="00ED7207" w:rsidRDefault="00ED7207">
      <w:r>
        <w:separator/>
      </w:r>
    </w:p>
  </w:footnote>
  <w:footnote w:type="continuationSeparator" w:id="0">
    <w:p w14:paraId="4C7E716C" w14:textId="77777777" w:rsidR="00ED7207" w:rsidRDefault="00ED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45951"/>
    <w:multiLevelType w:val="multilevel"/>
    <w:tmpl w:val="A456F0C2"/>
    <w:lvl w:ilvl="0">
      <w:start w:val="3"/>
      <w:numFmt w:val="decimal"/>
      <w:lvlText w:val="%1"/>
      <w:lvlJc w:val="left"/>
      <w:pPr>
        <w:ind w:left="400" w:hanging="240"/>
      </w:pPr>
      <w:rPr>
        <w:rFonts w:ascii="Noto Sans Mono CJK HK" w:eastAsia="Noto Sans Mono CJK HK" w:hAnsi="Noto Sans Mono CJK HK" w:cs="Noto Sans Mono CJK HK" w:hint="default"/>
        <w:w w:val="99"/>
        <w:sz w:val="32"/>
        <w:szCs w:val="32"/>
        <w:lang w:val="en-US" w:eastAsia="zh-CN" w:bidi="ar-SA"/>
      </w:rPr>
    </w:lvl>
    <w:lvl w:ilvl="1">
      <w:start w:val="8"/>
      <w:numFmt w:val="decimal"/>
      <w:lvlText w:val="%1-%2"/>
      <w:lvlJc w:val="left"/>
      <w:pPr>
        <w:ind w:left="1760" w:hanging="641"/>
      </w:pPr>
      <w:rPr>
        <w:rFonts w:ascii="Noto Sans Mono CJK HK" w:eastAsia="Noto Sans Mono CJK HK" w:hAnsi="Noto Sans Mono CJK HK" w:cs="Noto Sans Mono CJK HK" w:hint="default"/>
        <w:spacing w:val="0"/>
        <w:w w:val="99"/>
        <w:sz w:val="32"/>
        <w:szCs w:val="32"/>
        <w:lang w:val="en-US" w:eastAsia="zh-CN" w:bidi="ar-SA"/>
      </w:rPr>
    </w:lvl>
    <w:lvl w:ilvl="2">
      <w:numFmt w:val="bullet"/>
      <w:lvlText w:val="•"/>
      <w:lvlJc w:val="left"/>
      <w:pPr>
        <w:ind w:left="2573" w:hanging="641"/>
      </w:pPr>
      <w:rPr>
        <w:rFonts w:hint="default"/>
        <w:lang w:val="en-US" w:eastAsia="zh-CN" w:bidi="ar-SA"/>
      </w:rPr>
    </w:lvl>
    <w:lvl w:ilvl="3">
      <w:numFmt w:val="bullet"/>
      <w:lvlText w:val="•"/>
      <w:lvlJc w:val="left"/>
      <w:pPr>
        <w:ind w:left="3386" w:hanging="641"/>
      </w:pPr>
      <w:rPr>
        <w:rFonts w:hint="default"/>
        <w:lang w:val="en-US" w:eastAsia="zh-CN" w:bidi="ar-SA"/>
      </w:rPr>
    </w:lvl>
    <w:lvl w:ilvl="4">
      <w:numFmt w:val="bullet"/>
      <w:lvlText w:val="•"/>
      <w:lvlJc w:val="left"/>
      <w:pPr>
        <w:ind w:left="4200" w:hanging="641"/>
      </w:pPr>
      <w:rPr>
        <w:rFonts w:hint="default"/>
        <w:lang w:val="en-US" w:eastAsia="zh-CN" w:bidi="ar-SA"/>
      </w:rPr>
    </w:lvl>
    <w:lvl w:ilvl="5">
      <w:numFmt w:val="bullet"/>
      <w:lvlText w:val="•"/>
      <w:lvlJc w:val="left"/>
      <w:pPr>
        <w:ind w:left="5013" w:hanging="641"/>
      </w:pPr>
      <w:rPr>
        <w:rFonts w:hint="default"/>
        <w:lang w:val="en-US" w:eastAsia="zh-CN" w:bidi="ar-SA"/>
      </w:rPr>
    </w:lvl>
    <w:lvl w:ilvl="6">
      <w:numFmt w:val="bullet"/>
      <w:lvlText w:val="•"/>
      <w:lvlJc w:val="left"/>
      <w:pPr>
        <w:ind w:left="5826" w:hanging="641"/>
      </w:pPr>
      <w:rPr>
        <w:rFonts w:hint="default"/>
        <w:lang w:val="en-US" w:eastAsia="zh-CN" w:bidi="ar-SA"/>
      </w:rPr>
    </w:lvl>
    <w:lvl w:ilvl="7">
      <w:numFmt w:val="bullet"/>
      <w:lvlText w:val="•"/>
      <w:lvlJc w:val="left"/>
      <w:pPr>
        <w:ind w:left="6640" w:hanging="641"/>
      </w:pPr>
      <w:rPr>
        <w:rFonts w:hint="default"/>
        <w:lang w:val="en-US" w:eastAsia="zh-CN" w:bidi="ar-SA"/>
      </w:rPr>
    </w:lvl>
    <w:lvl w:ilvl="8">
      <w:numFmt w:val="bullet"/>
      <w:lvlText w:val="•"/>
      <w:lvlJc w:val="left"/>
      <w:pPr>
        <w:ind w:left="7453" w:hanging="641"/>
      </w:pPr>
      <w:rPr>
        <w:rFonts w:hint="default"/>
        <w:lang w:val="en-US" w:eastAsia="zh-CN" w:bidi="ar-SA"/>
      </w:rPr>
    </w:lvl>
  </w:abstractNum>
  <w:num w:numId="1" w16cid:durableId="25906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139B6"/>
    <w:rsid w:val="00252BF1"/>
    <w:rsid w:val="003139B6"/>
    <w:rsid w:val="008A32AE"/>
    <w:rsid w:val="00ED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49BE72"/>
  <w15:docId w15:val="{4AFD5CD9-CE20-4516-BBAD-0D165E76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Mono CJK HK" w:eastAsia="Noto Sans Mono CJK HK" w:hAnsi="Noto Sans Mono CJK HK" w:cs="Noto Sans Mono CJK HK"/>
      <w:lang w:eastAsia="zh-CN"/>
    </w:rPr>
  </w:style>
  <w:style w:type="paragraph" w:styleId="1">
    <w:name w:val="heading 1"/>
    <w:basedOn w:val="a"/>
    <w:uiPriority w:val="9"/>
    <w:qFormat/>
    <w:pPr>
      <w:spacing w:line="600" w:lineRule="exact"/>
      <w:ind w:left="803"/>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1"/>
    <w:qFormat/>
    <w:pPr>
      <w:spacing w:line="500" w:lineRule="exact"/>
      <w:ind w:left="160"/>
    </w:pPr>
    <w:rPr>
      <w:sz w:val="32"/>
      <w:szCs w:val="32"/>
    </w:rPr>
  </w:style>
  <w:style w:type="paragraph" w:styleId="a3">
    <w:name w:val="Body Text"/>
    <w:basedOn w:val="a"/>
    <w:uiPriority w:val="1"/>
    <w:qFormat/>
    <w:pPr>
      <w:ind w:left="160"/>
    </w:pPr>
    <w:rPr>
      <w:sz w:val="32"/>
      <w:szCs w:val="32"/>
    </w:rPr>
  </w:style>
  <w:style w:type="paragraph" w:styleId="a4">
    <w:name w:val="Title"/>
    <w:basedOn w:val="a"/>
    <w:uiPriority w:val="10"/>
    <w:qFormat/>
    <w:pPr>
      <w:ind w:left="738" w:right="857"/>
      <w:jc w:val="center"/>
    </w:pPr>
    <w:rPr>
      <w:rFonts w:ascii="WenQuanYi Micro Hei" w:eastAsia="WenQuanYi Micro Hei" w:hAnsi="WenQuanYi Micro Hei" w:cs="WenQuanYi Micro Hei"/>
      <w:sz w:val="44"/>
      <w:szCs w:val="44"/>
    </w:rPr>
  </w:style>
  <w:style w:type="paragraph" w:styleId="a5">
    <w:name w:val="List Paragraph"/>
    <w:basedOn w:val="a"/>
    <w:uiPriority w:val="1"/>
    <w:qFormat/>
    <w:pPr>
      <w:spacing w:line="439" w:lineRule="exact"/>
      <w:ind w:left="1760" w:hanging="1161"/>
    </w:pPr>
  </w:style>
  <w:style w:type="paragraph" w:customStyle="1" w:styleId="TableParagraph">
    <w:name w:val="Table Paragraph"/>
    <w:basedOn w:val="a"/>
    <w:uiPriority w:val="1"/>
    <w:qFormat/>
    <w:pPr>
      <w:spacing w:line="395" w:lineRule="exact"/>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2018年中国（福建）自由贸易试验区福州片区管理委员会部门预算说明</dc:title>
  <dc:creator>微软用户</dc:creator>
  <cp:lastModifiedBy>林 坦</cp:lastModifiedBy>
  <cp:revision>3</cp:revision>
  <dcterms:created xsi:type="dcterms:W3CDTF">2023-05-03T00:34:00Z</dcterms:created>
  <dcterms:modified xsi:type="dcterms:W3CDTF">2023-05-03T00:42:00Z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Office Word 2007</vt:lpwstr>
  </property>
  <property fmtid="{D5CDD505-2E9C-101B-9397-08002B2CF9AE}" pid="4" name="LastSaved">
    <vt:filetime>2023-05-03T00:00:00Z</vt:filetime>
  </property>
</Properties>
</file>